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08" w:rsidRPr="00207008" w:rsidRDefault="00207008" w:rsidP="00207008">
      <w:pPr>
        <w:spacing w:before="100" w:beforeAutospacing="1" w:after="100" w:afterAutospacing="1"/>
        <w:ind w:left="150" w:right="150" w:firstLine="1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ВОСПИТЫВАТЬ ОДАРЕННОГО  РЕБЕНКА</w:t>
      </w:r>
    </w:p>
    <w:p w:rsidR="001E5E5F" w:rsidRPr="00207008" w:rsidRDefault="00207008" w:rsidP="001E5E5F">
      <w:pPr>
        <w:pStyle w:val="a3"/>
        <w:spacing w:line="276" w:lineRule="auto"/>
        <w:contextualSpacing/>
      </w:pPr>
      <w:r w:rsidRPr="00207008">
        <w:t xml:space="preserve">Одаренность по-прежнему остается загадкой для большинства детей, учителей и многих родителей. </w:t>
      </w:r>
      <w:r w:rsidR="001E5E5F" w:rsidRPr="00207008">
        <w:rPr>
          <w:i/>
          <w:iCs/>
        </w:rPr>
        <w:t>Одаренный ребенок</w:t>
      </w:r>
      <w:r w:rsidR="001E5E5F" w:rsidRPr="00207008">
        <w:t xml:space="preserve"> – это ребенок, который выделяется яркими, очевидными, выдающимися достижениями (или имеет внутренние предпосылки для таких достижений) в том или ином виде деятельности.</w:t>
      </w:r>
    </w:p>
    <w:p w:rsidR="00207008" w:rsidRPr="00207008" w:rsidRDefault="00207008" w:rsidP="001E5E5F">
      <w:pPr>
        <w:pStyle w:val="a3"/>
        <w:spacing w:line="276" w:lineRule="auto"/>
        <w:contextualSpacing/>
      </w:pPr>
      <w:r w:rsidRPr="00207008">
        <w:t xml:space="preserve">Для широкой общественности же наиболее важными проблемами являются не столько научные основания одаренности, </w:t>
      </w:r>
      <w:proofErr w:type="gramStart"/>
      <w:r w:rsidRPr="00207008">
        <w:t>сколько</w:t>
      </w:r>
      <w:proofErr w:type="gramEnd"/>
      <w:r w:rsidRPr="00207008">
        <w:t xml:space="preserve"> прежде всего их реальные жизненные проявления, способы выявления, развития и социальной реализации. Забота об одаренных детях сегодня – это забота о развитии науки, культуры и социальной жизни завтра. Уже существуют способы выявления таких детей, вырабатываются программы помощи им в реализации своих способностей. Однако проблема диагностики и развития </w:t>
      </w:r>
      <w:proofErr w:type="gramStart"/>
      <w:r w:rsidRPr="00207008">
        <w:t>высоко одаренных</w:t>
      </w:r>
      <w:proofErr w:type="gramEnd"/>
      <w:r w:rsidRPr="00207008">
        <w:t xml:space="preserve"> и талантливых детей на всех этапах их обучения, проблема понимания детьми своей одаренности и личной ответственности за творческую самореализацию существует.</w:t>
      </w:r>
    </w:p>
    <w:p w:rsidR="00207008" w:rsidRPr="00207008" w:rsidRDefault="00207008" w:rsidP="001E5E5F">
      <w:pPr>
        <w:pStyle w:val="a3"/>
        <w:spacing w:line="276" w:lineRule="auto"/>
        <w:contextualSpacing/>
      </w:pPr>
      <w:r w:rsidRPr="00207008">
        <w:t xml:space="preserve">Одаренных детей в раннем возрасте отличает способность прослеживать причинно-следственные связи и делать </w:t>
      </w:r>
      <w:proofErr w:type="spellStart"/>
      <w:r w:rsidRPr="00207008">
        <w:t>соответсвующие</w:t>
      </w:r>
      <w:proofErr w:type="spellEnd"/>
      <w:r w:rsidRPr="00207008">
        <w:t xml:space="preserve"> выводы. Они особенно увлекаются построением альтернативных моделей и систем. Эта способность лежит в основе многих интуитивных скачков (“перескакивания через этапы”).</w:t>
      </w:r>
    </w:p>
    <w:p w:rsidR="00207008" w:rsidRPr="00207008" w:rsidRDefault="00207008" w:rsidP="001E5E5F">
      <w:pPr>
        <w:pStyle w:val="a3"/>
        <w:spacing w:line="276" w:lineRule="auto"/>
        <w:contextualSpacing/>
      </w:pPr>
      <w:r w:rsidRPr="00207008">
        <w:t>Любознательность и особый интерес к чему-то составляет точку отсчета в развитии каждого. Выбор области исследований ребенка – важный момент, который нельзя пропустить. Диапазон точек творческого роста бесконечен. Такой личностный выбор может относиться равно к природе, искусствам, науке, технике, спорту, к миру профессий, к социальной жизни.</w:t>
      </w:r>
    </w:p>
    <w:p w:rsidR="00207008" w:rsidRPr="00207008" w:rsidRDefault="00207008" w:rsidP="001E5E5F">
      <w:pPr>
        <w:pStyle w:val="a3"/>
        <w:spacing w:line="276" w:lineRule="auto"/>
        <w:contextualSpacing/>
      </w:pPr>
      <w:r w:rsidRPr="00207008">
        <w:t xml:space="preserve">Еще одна точка отсчета – память, характеризующая специальный талант, избирательна и эффективна. Отличная память базируется на ранней речи и абстрактном мышлении. </w:t>
      </w:r>
      <w:proofErr w:type="gramStart"/>
      <w:r w:rsidRPr="00207008">
        <w:t>Одаренных</w:t>
      </w:r>
      <w:proofErr w:type="gramEnd"/>
      <w:r w:rsidRPr="00207008">
        <w:t xml:space="preserve"> отличает способность классифицировать и </w:t>
      </w:r>
      <w:proofErr w:type="spellStart"/>
      <w:r w:rsidRPr="00207008">
        <w:t>категоризировать</w:t>
      </w:r>
      <w:proofErr w:type="spellEnd"/>
      <w:r w:rsidRPr="00207008">
        <w:t xml:space="preserve"> информацию и опыт, умение широко использовать накопленные знания. Их склонность к классификации и категоризации иллюстрируется и любимым увлечением – коллекционированием. Большой словарный запас, умение ставить вопросы отличают маленьких “вундеркиндов”. Они с удовольствием читают словари и энциклопедии, придумывают слова, воображаемые события, предпочитают игры, требующие активизации умственных способностей.</w:t>
      </w:r>
    </w:p>
    <w:p w:rsidR="00207008" w:rsidRPr="00207008" w:rsidRDefault="00207008" w:rsidP="001E5E5F">
      <w:pPr>
        <w:pStyle w:val="a3"/>
        <w:spacing w:line="276" w:lineRule="auto"/>
        <w:contextualSpacing/>
      </w:pPr>
      <w:r w:rsidRPr="00207008">
        <w:t>Одаренного ребенка отличает и повышенная концентрация внимания на чем-либо, упорство в достижении результата в сфере, которая ему интересна.</w:t>
      </w:r>
    </w:p>
    <w:p w:rsidR="00207008" w:rsidRPr="00207008" w:rsidRDefault="00207008" w:rsidP="001E5E5F">
      <w:pPr>
        <w:pStyle w:val="a3"/>
        <w:spacing w:line="276" w:lineRule="auto"/>
        <w:contextualSpacing/>
      </w:pPr>
      <w:r w:rsidRPr="00207008">
        <w:rPr>
          <w:rStyle w:val="a4"/>
        </w:rPr>
        <w:t>В сфере психосоциального развития талантливым детям свойственны следующие черты:</w:t>
      </w:r>
    </w:p>
    <w:p w:rsidR="00207008" w:rsidRPr="00207008" w:rsidRDefault="00207008" w:rsidP="001E5E5F">
      <w:pPr>
        <w:pStyle w:val="a3"/>
        <w:spacing w:line="276" w:lineRule="auto"/>
        <w:contextualSpacing/>
      </w:pPr>
      <w:r w:rsidRPr="00207008">
        <w:t>1. Сильно развито чувство справедливости, проявляющееся очень рано. Они устанавливают высокие требования к себе и окружающим и живо откликаются на правду, справедливость, гармонию и природу.</w:t>
      </w:r>
    </w:p>
    <w:p w:rsidR="00207008" w:rsidRPr="00207008" w:rsidRDefault="00207008" w:rsidP="001E5E5F">
      <w:pPr>
        <w:pStyle w:val="a3"/>
        <w:spacing w:line="276" w:lineRule="auto"/>
        <w:contextualSpacing/>
      </w:pPr>
      <w:r w:rsidRPr="00207008">
        <w:t>2. Яркое воображение маленьких талантов рождает несуществующих друзей и целую фантастическую жизнь, богатую и яркую. Спустя много лет часть из них как в работе, так и в жизни сохраняют элемент игры, изобретательность и творческий подход.</w:t>
      </w:r>
    </w:p>
    <w:p w:rsidR="00207008" w:rsidRPr="00207008" w:rsidRDefault="00207008" w:rsidP="001E5E5F">
      <w:pPr>
        <w:pStyle w:val="a3"/>
        <w:spacing w:line="276" w:lineRule="auto"/>
        <w:contextualSpacing/>
      </w:pPr>
      <w:r w:rsidRPr="00207008">
        <w:t>3. Для одаренных детей характерны преувеличенные страхи, поскольку они способны вообразить множество опасных последствий. Они также чрезвычайно восприимчивы, эмоционально зависимы, несбалансированны, нетерпеливы.</w:t>
      </w:r>
    </w:p>
    <w:p w:rsidR="00207008" w:rsidRPr="00207008" w:rsidRDefault="00207008" w:rsidP="001E5E5F">
      <w:pPr>
        <w:pStyle w:val="a3"/>
        <w:spacing w:line="276" w:lineRule="auto"/>
        <w:contextualSpacing/>
      </w:pPr>
      <w:r w:rsidRPr="00207008">
        <w:t>4. В школьном возрасте есть такой индикатор творческих способностей – темы учебного курса, которые вызывают вопросы и желание докопаться до истины. То, к чему проявляется большой интерес, неукротимое стремление понять есть проявление специальных способностей.</w:t>
      </w:r>
    </w:p>
    <w:p w:rsidR="00207008" w:rsidRPr="00207008" w:rsidRDefault="00207008" w:rsidP="001E5E5F">
      <w:pPr>
        <w:pStyle w:val="a3"/>
        <w:spacing w:line="276" w:lineRule="auto"/>
        <w:contextualSpacing/>
      </w:pPr>
      <w:r w:rsidRPr="00207008">
        <w:t>5. Для одаренных детей характерно опережающее познавательное развитие. Отличаясь широтой восприятия, они остро чувствуют все происходящее в окружающем их мире и чрезвычайно любопытны в отношении того, как устроен тот или иной предмет. Они способны следить за несколькими процессами одновременно и склонны активно исследовать все окружающее.</w:t>
      </w:r>
    </w:p>
    <w:p w:rsidR="00207008" w:rsidRPr="00207008" w:rsidRDefault="00207008" w:rsidP="001E5E5F">
      <w:pPr>
        <w:pStyle w:val="a3"/>
        <w:spacing w:line="276" w:lineRule="auto"/>
        <w:contextualSpacing/>
      </w:pPr>
      <w:r w:rsidRPr="00207008">
        <w:lastRenderedPageBreak/>
        <w:t>6. Одаренных детей отличает высокий энергетический уровень, причем спят они меньше обычного.</w:t>
      </w:r>
    </w:p>
    <w:p w:rsidR="00207008" w:rsidRPr="00207008" w:rsidRDefault="00207008" w:rsidP="001E5E5F">
      <w:pPr>
        <w:pStyle w:val="a3"/>
        <w:spacing w:line="276" w:lineRule="auto"/>
        <w:contextualSpacing/>
      </w:pPr>
      <w:r w:rsidRPr="00207008">
        <w:t>7. Их моторная координация и владение руками часто отстают от познавательных способностей.</w:t>
      </w:r>
    </w:p>
    <w:p w:rsidR="001E5E5F" w:rsidRDefault="001E5E5F" w:rsidP="001E5E5F">
      <w:pPr>
        <w:pStyle w:val="a3"/>
        <w:spacing w:line="276" w:lineRule="auto"/>
        <w:contextualSpacing/>
      </w:pPr>
      <w:r>
        <w:rPr>
          <w:i/>
          <w:iCs/>
        </w:rPr>
        <w:t xml:space="preserve"> </w:t>
      </w:r>
      <w:r w:rsidR="00207008" w:rsidRPr="00207008">
        <w:t>Уважаемые родители!</w:t>
      </w:r>
    </w:p>
    <w:p w:rsidR="001E5E5F" w:rsidRDefault="00207008" w:rsidP="001E5E5F">
      <w:pPr>
        <w:pStyle w:val="a3"/>
        <w:spacing w:line="276" w:lineRule="auto"/>
        <w:contextualSpacing/>
      </w:pPr>
      <w:r w:rsidRPr="00207008">
        <w:t xml:space="preserve">1. Необходимо  оценивать уровень развития ребенка. Обращайте внимание на его достижения. Оценки для одаренных детей — одновременно и награда, и мерило их самовосприятия и самооценки. </w:t>
      </w:r>
    </w:p>
    <w:p w:rsidR="001E5E5F" w:rsidRDefault="00207008" w:rsidP="001E5E5F">
      <w:pPr>
        <w:pStyle w:val="a3"/>
        <w:spacing w:line="276" w:lineRule="auto"/>
        <w:contextualSpacing/>
      </w:pPr>
      <w:r w:rsidRPr="00207008">
        <w:t>2. Будьте позитивно настроены на одаренность. Старайтесь вовремя уловить изменения, происходящие с ребенком. Они могут выражаться в неординарных вопросах, высказываниях или в нестандартном поведении и являться признаками одаренности.</w:t>
      </w:r>
    </w:p>
    <w:p w:rsidR="001E5E5F" w:rsidRDefault="00207008" w:rsidP="001E5E5F">
      <w:pPr>
        <w:pStyle w:val="a3"/>
        <w:spacing w:line="276" w:lineRule="auto"/>
        <w:contextualSpacing/>
      </w:pPr>
      <w:r w:rsidRPr="00207008">
        <w:t>3.  Уважайте в ребенке его индивидуальность и неповторимость. Не проецируйте на него собственные интересы, увлечения и ожидания. Любите ребенка таким, какой он есть, а не за его исключительные таланты. Способствуйте развитию у него таких свойств, как щедрость, готовность помочь другим, терпение, ответственность, целенаправленность, чувство юмора и т. д.</w:t>
      </w:r>
    </w:p>
    <w:p w:rsidR="001E5E5F" w:rsidRDefault="00207008" w:rsidP="001E5E5F">
      <w:pPr>
        <w:pStyle w:val="a3"/>
        <w:spacing w:line="276" w:lineRule="auto"/>
        <w:contextualSpacing/>
      </w:pPr>
      <w:r w:rsidRPr="00207008">
        <w:t>4.  Создавайте у ребенка мотивацию к достижению, готовность идти на творческий риск. Поощряйте самостоятельное мышление ребенка. Избегайте длинных объясне</w:t>
      </w:r>
      <w:r w:rsidRPr="00207008">
        <w:softHyphen/>
        <w:t>ний и бесед.</w:t>
      </w:r>
    </w:p>
    <w:p w:rsidR="001E5E5F" w:rsidRDefault="00207008" w:rsidP="001E5E5F">
      <w:pPr>
        <w:pStyle w:val="a3"/>
        <w:spacing w:line="276" w:lineRule="auto"/>
        <w:contextualSpacing/>
      </w:pPr>
      <w:r w:rsidRPr="00207008">
        <w:t>5.  Развивайте способности ребенка, обогащая наборы игр, обеспечивая достаточный круг общения, включая в разнообразные по</w:t>
      </w:r>
      <w:r w:rsidRPr="00207008">
        <w:softHyphen/>
        <w:t>сильные занятия. В то же время не перегружайте его: созревание личности еще не закончилось, и ее функциональные возможности не беспредельны.</w:t>
      </w:r>
    </w:p>
    <w:p w:rsidR="001E5E5F" w:rsidRDefault="00207008" w:rsidP="001E5E5F">
      <w:pPr>
        <w:pStyle w:val="a3"/>
        <w:spacing w:line="276" w:lineRule="auto"/>
        <w:contextualSpacing/>
      </w:pPr>
      <w:r w:rsidRPr="00207008">
        <w:t>6.  Не ставьте ребенка в слишком жесткие рамки и не навязывайте ему то, к чему у него не возникает собственных побуждений. Прислушивайтесь к желаниям и потребностям ребенка.</w:t>
      </w:r>
    </w:p>
    <w:p w:rsidR="001E5E5F" w:rsidRDefault="00207008" w:rsidP="001E5E5F">
      <w:pPr>
        <w:pStyle w:val="a3"/>
        <w:spacing w:line="276" w:lineRule="auto"/>
        <w:contextualSpacing/>
      </w:pPr>
      <w:r w:rsidRPr="00207008">
        <w:t>7.  Будьте терпимы к странным идеям ребенка, уважайте любо</w:t>
      </w:r>
      <w:r w:rsidRPr="00207008">
        <w:softHyphen/>
        <w:t>пытство, старайтесь отвечать на все его вопросы.</w:t>
      </w:r>
    </w:p>
    <w:p w:rsidR="001E5E5F" w:rsidRDefault="00207008" w:rsidP="001E5E5F">
      <w:pPr>
        <w:pStyle w:val="a3"/>
        <w:spacing w:line="276" w:lineRule="auto"/>
        <w:contextualSpacing/>
      </w:pPr>
      <w:r w:rsidRPr="00207008">
        <w:t>8.  Учите ребенка понимать и принимать других людей, сопереживать им, ставить себя на их место, проигрывать их роли, вырабатывать дружелюбное отношение к менее одаренному человеку. Это позволит избежать у одаренного ребенка формирования эгоцентризма.</w:t>
      </w:r>
    </w:p>
    <w:p w:rsidR="00B340EE" w:rsidRPr="00207008" w:rsidRDefault="00207008" w:rsidP="001E5E5F">
      <w:pPr>
        <w:pStyle w:val="a3"/>
        <w:spacing w:line="276" w:lineRule="auto"/>
        <w:contextualSpacing/>
      </w:pPr>
      <w:r w:rsidRPr="00207008">
        <w:t>9.  Помните о повышенной чувствительности одаренных детей. Оказывайте им необходимую помощь и эмоциональную поддержку путем поощрения их деятельности, внимательно и доброжелательно относитесь к их мнениям и проблемам. С терпением и спокойствием воспринимайте эмоциональные перепады ребенка. Помогайте ему разобраться в том, что не все негативные комментарии и замечания относятся к нему и что люди говорят и действуют иногда неосознанно, без злого умысла.</w:t>
      </w:r>
    </w:p>
    <w:sectPr w:rsidR="00B340EE" w:rsidRPr="00207008" w:rsidSect="001E5E5F">
      <w:pgSz w:w="11906" w:h="16838"/>
      <w:pgMar w:top="568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008"/>
    <w:rsid w:val="00083E56"/>
    <w:rsid w:val="001E5E5F"/>
    <w:rsid w:val="00207008"/>
    <w:rsid w:val="002462C9"/>
    <w:rsid w:val="003832BD"/>
    <w:rsid w:val="003E0200"/>
    <w:rsid w:val="004841CE"/>
    <w:rsid w:val="004B0F36"/>
    <w:rsid w:val="004E1A3E"/>
    <w:rsid w:val="00590C4D"/>
    <w:rsid w:val="00703214"/>
    <w:rsid w:val="00A86E00"/>
    <w:rsid w:val="00B340EE"/>
    <w:rsid w:val="00BA6350"/>
    <w:rsid w:val="00BC7C63"/>
    <w:rsid w:val="00BF3E3D"/>
    <w:rsid w:val="00CD3AFD"/>
    <w:rsid w:val="00D360E3"/>
    <w:rsid w:val="00DB57CA"/>
    <w:rsid w:val="00EE31D8"/>
    <w:rsid w:val="00EE59F0"/>
    <w:rsid w:val="00F85045"/>
    <w:rsid w:val="00FF6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08"/>
    <w:pPr>
      <w:spacing w:before="0" w:beforeAutospacing="0" w:after="200" w:afterAutospacing="0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7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70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Абатская СОШ №1</Company>
  <LinksUpToDate>false</LinksUpToDate>
  <CharactersWithSpaces>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Наталья Владимировна</dc:creator>
  <cp:keywords/>
  <dc:description/>
  <cp:lastModifiedBy>Куликова Наталья Владимировна</cp:lastModifiedBy>
  <cp:revision>1</cp:revision>
  <dcterms:created xsi:type="dcterms:W3CDTF">2013-12-19T07:10:00Z</dcterms:created>
  <dcterms:modified xsi:type="dcterms:W3CDTF">2013-12-19T08:14:00Z</dcterms:modified>
</cp:coreProperties>
</file>