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4E" w:rsidRPr="00D81FB5" w:rsidRDefault="00C83C4E" w:rsidP="00C83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81FB5">
        <w:rPr>
          <w:rFonts w:ascii="Times New Roman" w:hAnsi="Times New Roman"/>
          <w:b/>
          <w:sz w:val="24"/>
          <w:szCs w:val="24"/>
        </w:rPr>
        <w:t xml:space="preserve">10 </w:t>
      </w:r>
      <w:proofErr w:type="gramStart"/>
      <w:r w:rsidRPr="00D81FB5">
        <w:rPr>
          <w:rFonts w:ascii="Times New Roman" w:hAnsi="Times New Roman"/>
          <w:b/>
          <w:sz w:val="24"/>
          <w:szCs w:val="24"/>
        </w:rPr>
        <w:t>заповедей  для</w:t>
      </w:r>
      <w:proofErr w:type="gramEnd"/>
      <w:r w:rsidRPr="00D81FB5">
        <w:rPr>
          <w:rFonts w:ascii="Times New Roman" w:hAnsi="Times New Roman"/>
          <w:b/>
          <w:sz w:val="24"/>
          <w:szCs w:val="24"/>
        </w:rPr>
        <w:t xml:space="preserve"> родителей</w:t>
      </w:r>
    </w:p>
    <w:bookmarkEnd w:id="0"/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жди, что твой ребенок будет таким, как ты, или таким, как хочешь ты. Помоги ему стать не тобой, а собой.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требуй от ребенка платы за все, что ты для него сделал. Ты дал ему жизнь, как он может отблагодарить тебя?  Он даст жизнь другому, тот – третьему. И это обратимый закон благодарности.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вымещай на ребенке свои обиды, чтобы в старости не есть горький хлеб. Ибо посеешь, то и взойдет.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относись к проблемам ребенка свысока. Жизнь дана каждому по силам, и, будь уверен, ему она тяжела не меньше, чем тебе, а может быть, и больше, поскольку у него нет опыта.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унижай ребенка!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забывай, что самые важные встречи человека — это его встречи с детьми. Обращай больше внимания на них – мы никогда не можем знать, кого мы встречаем в ребенке.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Не мучай себя, если не можешь сделать что – то для своего ребенка. Хуже, если можешь – но не делаешь. Помни: для ребенка сделано недостаточно, если не сделано всего.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ребенке творческого огня. Это раскрепощенная любовь матери и отца, у которых будет </w:t>
      </w:r>
      <w:proofErr w:type="gramStart"/>
      <w:r w:rsidRPr="00D81FB5">
        <w:rPr>
          <w:rFonts w:ascii="Times New Roman" w:hAnsi="Times New Roman"/>
          <w:sz w:val="24"/>
          <w:szCs w:val="24"/>
        </w:rPr>
        <w:t>расти  не</w:t>
      </w:r>
      <w:proofErr w:type="gramEnd"/>
      <w:r w:rsidRPr="00D81FB5">
        <w:rPr>
          <w:rFonts w:ascii="Times New Roman" w:hAnsi="Times New Roman"/>
          <w:sz w:val="24"/>
          <w:szCs w:val="24"/>
        </w:rPr>
        <w:t xml:space="preserve"> «наш», «свой» ребенок, но  душа, данная на хранение.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Умей любить чужого ребенка. Никогда не делай чужому то, что не ко</w:t>
      </w:r>
      <w:r w:rsidRPr="00D81FB5">
        <w:rPr>
          <w:rFonts w:ascii="Times New Roman" w:hAnsi="Times New Roman"/>
          <w:sz w:val="24"/>
          <w:szCs w:val="24"/>
        </w:rPr>
        <w:softHyphen/>
        <w:t>тел бы, чтобы делали твоему.</w:t>
      </w:r>
    </w:p>
    <w:p w:rsidR="00C83C4E" w:rsidRPr="00D81FB5" w:rsidRDefault="00C83C4E" w:rsidP="00C83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Люби своего «ребенка любым» — маленьким, взрослым, неталантливым, неудачливым, Общаясь с ним - радуйся, потому что ребенок – это праздник, который пока с тобой.</w:t>
      </w:r>
    </w:p>
    <w:p w:rsidR="002738F1" w:rsidRDefault="002738F1"/>
    <w:sectPr w:rsidR="0027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054C7"/>
    <w:multiLevelType w:val="hybridMultilevel"/>
    <w:tmpl w:val="49F0E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59"/>
    <w:rsid w:val="002738F1"/>
    <w:rsid w:val="00511559"/>
    <w:rsid w:val="00C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03B8E-53FB-4F46-ACCC-A9E51773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2017-05-09T15:08:00Z</dcterms:created>
  <dcterms:modified xsi:type="dcterms:W3CDTF">2017-05-09T15:08:00Z</dcterms:modified>
</cp:coreProperties>
</file>