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8A" w:rsidRPr="00DA5B6C" w:rsidRDefault="00ED4F8A" w:rsidP="002146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32"/>
        </w:rPr>
      </w:pPr>
      <w:r w:rsidRPr="00DA5B6C">
        <w:rPr>
          <w:b/>
          <w:bCs/>
          <w:i/>
          <w:color w:val="000000"/>
          <w:sz w:val="32"/>
        </w:rPr>
        <w:t>Консультация для родителей</w:t>
      </w:r>
    </w:p>
    <w:p w:rsidR="00ED4F8A" w:rsidRPr="00ED4F8A" w:rsidRDefault="00ED4F8A" w:rsidP="002146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32"/>
        </w:rPr>
      </w:pPr>
      <w:r w:rsidRPr="00ED4F8A">
        <w:rPr>
          <w:b/>
          <w:bCs/>
          <w:i/>
          <w:color w:val="000000"/>
          <w:sz w:val="32"/>
        </w:rPr>
        <w:t xml:space="preserve"> </w:t>
      </w:r>
      <w:r w:rsidR="00420DBC" w:rsidRPr="00ED4F8A">
        <w:rPr>
          <w:b/>
          <w:bCs/>
          <w:i/>
          <w:color w:val="000000"/>
          <w:sz w:val="32"/>
        </w:rPr>
        <w:t>«</w:t>
      </w:r>
      <w:r w:rsidRPr="00ED4F8A">
        <w:rPr>
          <w:b/>
          <w:bCs/>
          <w:i/>
          <w:color w:val="000000"/>
          <w:sz w:val="32"/>
        </w:rPr>
        <w:t>Особенности поведения детей</w:t>
      </w:r>
    </w:p>
    <w:p w:rsidR="00C861DA" w:rsidRDefault="00ED4F8A" w:rsidP="002146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  <w:sz w:val="32"/>
        </w:rPr>
      </w:pPr>
      <w:r w:rsidRPr="00ED4F8A">
        <w:rPr>
          <w:b/>
          <w:bCs/>
          <w:i/>
          <w:color w:val="000000"/>
          <w:sz w:val="32"/>
        </w:rPr>
        <w:t xml:space="preserve"> с расстройствами аутистического спектра</w:t>
      </w:r>
      <w:r w:rsidR="00C861DA" w:rsidRPr="00ED4F8A">
        <w:rPr>
          <w:b/>
          <w:bCs/>
          <w:i/>
          <w:color w:val="000000"/>
          <w:sz w:val="32"/>
        </w:rPr>
        <w:t>»</w:t>
      </w:r>
    </w:p>
    <w:p w:rsidR="00C65CD2" w:rsidRPr="00ED4F8A" w:rsidRDefault="00C65CD2" w:rsidP="002146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2"/>
          <w:szCs w:val="21"/>
        </w:rPr>
      </w:pP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bookmarkStart w:id="0" w:name="_GoBack"/>
      <w:bookmarkEnd w:id="0"/>
    </w:p>
    <w:p w:rsidR="00ED4F8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</w:rPr>
      </w:pPr>
      <w:r w:rsidRPr="00ED4F8A">
        <w:rPr>
          <w:color w:val="000000"/>
          <w:sz w:val="28"/>
        </w:rPr>
        <w:t xml:space="preserve">Поведение, эмоции, мотивы родителей складываются в сложный комплекс методов и способов взаимодействия с ребёнком. На успешность отношений напрямую влияют чувства, семейные ценности, понимание ответственности, ожидания и надежды. Влияние фактора семьи на жизнь любого человека нельзя недооценивать. А в случае семей, где дети с расстройством аутистического спектра, он играет ведущую роль. 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</w:rPr>
      </w:pPr>
      <w:r w:rsidRPr="00ED4F8A">
        <w:rPr>
          <w:color w:val="000000"/>
          <w:sz w:val="28"/>
        </w:rPr>
        <w:t>Цель родителей — создать такой стиль воспитания, при котором раскроются способности и будут поняты будущие возможности.</w:t>
      </w:r>
    </w:p>
    <w:p w:rsidR="00ED4F8A" w:rsidRPr="00ED4F8A" w:rsidRDefault="00ED4F8A" w:rsidP="009A006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</w:rPr>
      </w:pP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1. Не пренебрегайте личной психической гигиеной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Психическое состояние родителей оказывает существенное влияние на жизнь и здоровье ребёнка. Неуравновешенность, неврозы, стрессы, травмы и т.п. препятствуют установлению контакта. Снижают внимание к нуждам ребёнка. Не дают объективно оценить ни его потенциал, ни актуальные потребности. Доброжелательная атмосфера в семье существенно повышает шансы детей с аутизмом к адаптации в социуме.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Примеры: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а) Крики и ругань в семье могут напугать ребёнка с РАС, вызвать у него истерику.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б) Раздражительность родителя повышает тревожность ребёнка, вследствие чего он опять же больше склонен к срывам и больше уходит в себя.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2. Не отождествляйте себя с ребёнком</w:t>
      </w:r>
    </w:p>
    <w:p w:rsidR="00DA5B6C" w:rsidRPr="009A0068" w:rsidRDefault="00C861DA" w:rsidP="009A006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Слияние опасно как для родителей, так и для детей. При таком положении дел родитель болезненно воспринимает любое отклонение от ожиданий, которые он питает в отношении ребёнка, переживает его неудачи как свои собственные. Ребенок под </w:t>
      </w:r>
      <w:proofErr w:type="spellStart"/>
      <w:r w:rsidRPr="00ED4F8A">
        <w:rPr>
          <w:color w:val="000000"/>
          <w:sz w:val="28"/>
        </w:rPr>
        <w:t>гиперопекой</w:t>
      </w:r>
      <w:proofErr w:type="spellEnd"/>
      <w:r w:rsidRPr="00ED4F8A">
        <w:rPr>
          <w:color w:val="000000"/>
          <w:sz w:val="28"/>
        </w:rPr>
        <w:t xml:space="preserve"> </w:t>
      </w:r>
      <w:proofErr w:type="gramStart"/>
      <w:r w:rsidRPr="00ED4F8A">
        <w:rPr>
          <w:color w:val="000000"/>
          <w:sz w:val="28"/>
        </w:rPr>
        <w:t>испытывает проблемы</w:t>
      </w:r>
      <w:proofErr w:type="gramEnd"/>
      <w:r w:rsidRPr="00ED4F8A">
        <w:rPr>
          <w:color w:val="000000"/>
          <w:sz w:val="28"/>
        </w:rPr>
        <w:t xml:space="preserve"> с приобретением навыков самостоятельного обслуживания, что в дальнейшем отрицательно скажется во взрослой жизни. Разумный подход в данном случае — обучение, а не обслуживание.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Примеры: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а) Ребёнок с РАС не умеет завязывать шнурки: родитель должен неоднократно показать алгоритм, затем совместно осуществлять шнурование </w:t>
      </w:r>
      <w:r w:rsidRPr="00ED4F8A">
        <w:rPr>
          <w:color w:val="000000"/>
          <w:sz w:val="28"/>
        </w:rPr>
        <w:lastRenderedPageBreak/>
        <w:t>до тех пор, пока ребёнок не научится сам, плохим вариантом будет делать это за ребёнка постоянно.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б) Ребёнок не умеет посещать магазин и делать покупки: обучайте его методом мелких шажков — </w:t>
      </w:r>
      <w:r w:rsidR="00DA5B6C">
        <w:rPr>
          <w:color w:val="000000"/>
          <w:sz w:val="28"/>
        </w:rPr>
        <w:t>вначале</w:t>
      </w:r>
      <w:r w:rsidRPr="00ED4F8A">
        <w:rPr>
          <w:color w:val="000000"/>
          <w:sz w:val="28"/>
        </w:rPr>
        <w:t xml:space="preserve"> научите брать один нужный продукт, затем несколько, потом покажите процесс оплаты покупок, отправьте за продуктами или вещами по списку, обязательно будьте на связи (вдруг у ребёнка возникнут вопросы).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3. Не забывайте о необходимости самообразования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Регулярное чтение научных работ специалистов в области расстройства аутистического спектра, личных блогов и форумов родителей, воспитывающих таких же детей, может быть полезно. При этом важно помнить, что необходим системный подход, а не хаотичное перебирание различных вариантов на основе чужого положительного опыта. В первую очередь нужно ориентироваться на вашего конкретного ребёнка и его характеристики. 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Примеры: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а) Не копируйте слепо чужие способы воспитания, понаблюдайте за вашим ребёнком и найдите действенные для него методы.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4. Не игнорируйте сильные стороны ребёнка с РАС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Любые родители и дети — разные личности с различающимися наборами способностей. Ребёнок с аутизмом — это еще и наличие иного когнитивного стиля. Специальные интересы</w:t>
      </w:r>
      <w:r w:rsidR="00ED4F8A" w:rsidRPr="00ED4F8A">
        <w:rPr>
          <w:rFonts w:ascii="Arial" w:hAnsi="Arial" w:cs="Arial"/>
          <w:color w:val="000000"/>
          <w:sz w:val="28"/>
        </w:rPr>
        <w:t xml:space="preserve"> </w:t>
      </w:r>
      <w:r w:rsidRPr="00ED4F8A">
        <w:rPr>
          <w:color w:val="000000"/>
          <w:sz w:val="28"/>
        </w:rPr>
        <w:t>могут стать профессией. В любом случае поощряйте их, будьте уважительны и конкретны. Ваша задача — помочь понять будущие действия, а не обесценить занятия ребёнка.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Примеры: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а) Ребёнок много времени проводит с буквами: предложите ему клавиатуру и научите печатать, в этом случае, если он не станет писателем, то сможет набирать данные.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б) Ребёнок интересуется рисованием: поддержите его, устройте в студию, пригласите учителя и т.д., даже если в итоге из него не вырастет великий художник, то вполне может получиться иллюстратор, специалист по векторной графике и т.д.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5. Не занимайтесь насильственной социализацией ребенка с РАС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Навыки вступать в коммуникации, поддерживать их, </w:t>
      </w:r>
      <w:proofErr w:type="gramStart"/>
      <w:r w:rsidRPr="00ED4F8A">
        <w:rPr>
          <w:color w:val="000000"/>
          <w:sz w:val="28"/>
        </w:rPr>
        <w:t>устанавливать взаимные связи сложны</w:t>
      </w:r>
      <w:proofErr w:type="gramEnd"/>
      <w:r w:rsidRPr="00ED4F8A">
        <w:rPr>
          <w:color w:val="000000"/>
          <w:sz w:val="28"/>
        </w:rPr>
        <w:t xml:space="preserve"> для аутичных людей в любом возрасте. Неудачи в данной области ведут к замкнутости, тревожному расстройству личности и депрессии. Любое хождение в коллектив сверстников должно вызывать у ребёнка удовлетворение, а не истерику или перегрузку.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Примеры: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lastRenderedPageBreak/>
        <w:t>а) Не стесняйтесь подойти вместе с ним к детям на площадке и попросить их принять его в игру, но если ребёнок испытывает дискомфорт, то лучше поиграйте с ним вдвоём или дайте ему заняться чем-то самостоятельно.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б) Не ставьте цель добиться зрительного контакта — дети с </w:t>
      </w:r>
      <w:proofErr w:type="gramStart"/>
      <w:r w:rsidRPr="00ED4F8A">
        <w:rPr>
          <w:color w:val="000000"/>
          <w:sz w:val="28"/>
        </w:rPr>
        <w:t>РАС прекрасно</w:t>
      </w:r>
      <w:proofErr w:type="gramEnd"/>
      <w:r w:rsidRPr="00ED4F8A">
        <w:rPr>
          <w:color w:val="000000"/>
          <w:sz w:val="28"/>
        </w:rPr>
        <w:t xml:space="preserve"> обходятся без него, принуждение не повысит их внимание, а вызовет тревогу.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6. Не отмахивайтесь от сенсорных особенностей ребёнка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Известно, что сенсорное восприятие детей с РАС (как и взрослых) имеет свои особенности. Тщательно изучите все потребности вашего ребёнка в этой области. Представьте, что всё вокруг вас орёт на самом высоком уровне громкости, слепит, давит. Это то, что ощущает и осознаёт ваш ребёнок. Ваша задача — облегчить ему это состояние.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Примеры: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а) Ребёнок закрывает уши или глаза — это признак перегрузки, затемните помещение, выключите источник звуков (телевизор, радио), если вы в торговом центре, то постарайтесь как можно скорее увести оттуда ребёнка.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б) Одежда тоже может вызывать перегрузку: слишком плотная, из раздражающего материала (шёлк, шерсть), если ребёнок стягивает с себя вещи, то попытайтесь понять, что именно в них его </w:t>
      </w:r>
      <w:proofErr w:type="gramStart"/>
      <w:r w:rsidRPr="00ED4F8A">
        <w:rPr>
          <w:color w:val="000000"/>
          <w:sz w:val="28"/>
        </w:rPr>
        <w:t>беспокоит</w:t>
      </w:r>
      <w:proofErr w:type="gramEnd"/>
      <w:r w:rsidRPr="00ED4F8A">
        <w:rPr>
          <w:color w:val="000000"/>
          <w:sz w:val="28"/>
        </w:rPr>
        <w:t xml:space="preserve"> и не пытайтесь навязывать, приобретите одежду из других материалов и другого размера.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7. Не применяйте физическое насилие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>Наказание ремнём, шлепки, удары и любое иное физическое воздействие на детей недопустимы. Ни опыт предшествующих поколений, ни трудности с воспитанием, ни личное тяжёлое эмоциональное состояние родителя не могут быть оправданием такого рода действий.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b/>
          <w:bCs/>
          <w:color w:val="000000"/>
          <w:sz w:val="28"/>
        </w:rPr>
        <w:t>Советы родителям детей с РАС</w:t>
      </w:r>
    </w:p>
    <w:p w:rsidR="00C861DA" w:rsidRPr="00ED4F8A" w:rsidRDefault="00C861DA" w:rsidP="00ED4F8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</w:rPr>
      </w:pPr>
      <w:r w:rsidRPr="00ED4F8A">
        <w:rPr>
          <w:color w:val="000000"/>
          <w:sz w:val="28"/>
        </w:rPr>
        <w:t xml:space="preserve">Родители детей с РАС не всегда знают, что нужно делать, к кому обращаться, и им трудно осознать и принять то, что у их </w:t>
      </w:r>
      <w:r w:rsidR="002D7923">
        <w:rPr>
          <w:color w:val="000000"/>
          <w:sz w:val="28"/>
        </w:rPr>
        <w:t>ребенка</w:t>
      </w:r>
      <w:r w:rsidRPr="00ED4F8A">
        <w:rPr>
          <w:color w:val="000000"/>
          <w:sz w:val="28"/>
        </w:rPr>
        <w:t xml:space="preserve"> аутизм. Для эффективной работы по преодолению РАС необходимо, чтобы и близкие ребёнка соб</w:t>
      </w:r>
      <w:r w:rsidR="000F0E88">
        <w:rPr>
          <w:color w:val="000000"/>
          <w:sz w:val="28"/>
        </w:rPr>
        <w:t>людали следующие рекомендации: с</w:t>
      </w:r>
      <w:r w:rsidRPr="00ED4F8A">
        <w:rPr>
          <w:color w:val="000000"/>
          <w:sz w:val="28"/>
        </w:rPr>
        <w:t xml:space="preserve">облюдение режима дня. Необходимо проговаривать, что вы сейчас будете делать и сопровождать все действия фотографиями. Так ребёнок уже будет подготовлен к действиям. Нужно как можно больше стараться играть с ребёнком в совместные игры. В самом начале нужно выбирать игры и занятия, исходя из интересов </w:t>
      </w:r>
      <w:r w:rsidR="000F0E88">
        <w:rPr>
          <w:color w:val="000000"/>
          <w:sz w:val="28"/>
        </w:rPr>
        <w:t>ребенка</w:t>
      </w:r>
      <w:r w:rsidRPr="00ED4F8A">
        <w:rPr>
          <w:color w:val="000000"/>
          <w:sz w:val="28"/>
        </w:rPr>
        <w:t xml:space="preserve">, позже дополнять их новыми видами деятельности. В игровую деятельность нужно включать людей из ближайшего окружения ребёнка. Хорошим решением будет ведение дневника, в котором будут фиксироваться все </w:t>
      </w:r>
      <w:r w:rsidRPr="00ED4F8A">
        <w:rPr>
          <w:color w:val="000000"/>
          <w:sz w:val="28"/>
        </w:rPr>
        <w:lastRenderedPageBreak/>
        <w:t xml:space="preserve">успехи и трудности, которые могут возникнуть у ребёнка. Это делается для того, чтобы наглядно показать специалисту развитие малыша. Посещать занятия со специалистами. За любой успех ребёнка надо поощрять. Подбор заданий строится по принципу от </w:t>
      </w:r>
      <w:proofErr w:type="gramStart"/>
      <w:r w:rsidRPr="00ED4F8A">
        <w:rPr>
          <w:color w:val="000000"/>
          <w:sz w:val="28"/>
        </w:rPr>
        <w:t>простого</w:t>
      </w:r>
      <w:proofErr w:type="gramEnd"/>
      <w:r w:rsidRPr="00ED4F8A">
        <w:rPr>
          <w:color w:val="000000"/>
          <w:sz w:val="28"/>
        </w:rPr>
        <w:t xml:space="preserve"> к сложному.</w:t>
      </w:r>
    </w:p>
    <w:p w:rsidR="00C861DA" w:rsidRPr="00AF0730" w:rsidRDefault="00C861DA" w:rsidP="00ED4F8A">
      <w:pPr>
        <w:jc w:val="both"/>
        <w:rPr>
          <w:sz w:val="24"/>
          <w:szCs w:val="24"/>
        </w:rPr>
      </w:pPr>
    </w:p>
    <w:p w:rsidR="00C861DA" w:rsidRDefault="00C861D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9A0068" w:rsidRDefault="009A0068" w:rsidP="00ED4F8A">
      <w:pPr>
        <w:jc w:val="both"/>
        <w:rPr>
          <w:rFonts w:ascii="Times New Roman" w:hAnsi="Times New Roman"/>
          <w:sz w:val="24"/>
          <w:szCs w:val="24"/>
        </w:rPr>
      </w:pPr>
    </w:p>
    <w:p w:rsidR="009A0068" w:rsidRDefault="009A0068" w:rsidP="00ED4F8A">
      <w:pPr>
        <w:jc w:val="both"/>
        <w:rPr>
          <w:rFonts w:ascii="Times New Roman" w:hAnsi="Times New Roman"/>
          <w:sz w:val="24"/>
          <w:szCs w:val="24"/>
        </w:rPr>
      </w:pPr>
    </w:p>
    <w:p w:rsidR="00C65CD2" w:rsidRDefault="00C65CD2" w:rsidP="00ED4F8A">
      <w:pPr>
        <w:jc w:val="both"/>
        <w:rPr>
          <w:rFonts w:ascii="Times New Roman" w:hAnsi="Times New Roman"/>
          <w:sz w:val="24"/>
          <w:szCs w:val="24"/>
        </w:rPr>
      </w:pPr>
    </w:p>
    <w:p w:rsidR="000F0E88" w:rsidRDefault="000F0E88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Default="00ED4F8A" w:rsidP="00ED4F8A">
      <w:pPr>
        <w:jc w:val="both"/>
        <w:rPr>
          <w:rFonts w:ascii="Times New Roman" w:hAnsi="Times New Roman"/>
          <w:sz w:val="24"/>
          <w:szCs w:val="24"/>
        </w:rPr>
      </w:pPr>
    </w:p>
    <w:p w:rsidR="00ED4F8A" w:rsidRPr="00AF0730" w:rsidRDefault="00ED4F8A" w:rsidP="00ED4F8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Вахова Валентина Андреевна, учитель - дефектолог</w:t>
      </w:r>
    </w:p>
    <w:sectPr w:rsidR="00ED4F8A" w:rsidRPr="00AF0730" w:rsidSect="0026381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F9F"/>
    <w:rsid w:val="000F0E88"/>
    <w:rsid w:val="00214674"/>
    <w:rsid w:val="0026381D"/>
    <w:rsid w:val="002D7923"/>
    <w:rsid w:val="00396530"/>
    <w:rsid w:val="003A17DF"/>
    <w:rsid w:val="003B2F9F"/>
    <w:rsid w:val="00420DBC"/>
    <w:rsid w:val="005031E3"/>
    <w:rsid w:val="006F7DA6"/>
    <w:rsid w:val="009A0068"/>
    <w:rsid w:val="00AF0730"/>
    <w:rsid w:val="00B16FA7"/>
    <w:rsid w:val="00C14186"/>
    <w:rsid w:val="00C65CD2"/>
    <w:rsid w:val="00C861DA"/>
    <w:rsid w:val="00DA5B6C"/>
    <w:rsid w:val="00ED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14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B39D7-5D8A-424A-92E6-A4C1E6BC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13</cp:revision>
  <dcterms:created xsi:type="dcterms:W3CDTF">2019-10-23T06:45:00Z</dcterms:created>
  <dcterms:modified xsi:type="dcterms:W3CDTF">2022-03-31T10:07:00Z</dcterms:modified>
</cp:coreProperties>
</file>