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E74" w:rsidRPr="00527DFD" w:rsidRDefault="00971E74" w:rsidP="00971E74">
      <w:pPr>
        <w:pStyle w:val="Style8"/>
        <w:widowControl/>
        <w:jc w:val="center"/>
        <w:rPr>
          <w:rFonts w:ascii="Times New Roman" w:hAnsi="Times New Roman"/>
          <w:sz w:val="22"/>
        </w:rPr>
      </w:pPr>
      <w:r w:rsidRPr="00527DFD">
        <w:rPr>
          <w:rFonts w:ascii="Times New Roman" w:hAnsi="Times New Roman"/>
          <w:sz w:val="22"/>
        </w:rPr>
        <w:t>Муниципальное автономное общеобразовательное учреждение</w:t>
      </w:r>
    </w:p>
    <w:p w:rsidR="00971E74" w:rsidRPr="00527DFD" w:rsidRDefault="00971E74" w:rsidP="00971E74">
      <w:pPr>
        <w:pStyle w:val="Style8"/>
        <w:widowControl/>
        <w:jc w:val="center"/>
        <w:rPr>
          <w:rFonts w:ascii="Times New Roman" w:hAnsi="Times New Roman"/>
          <w:sz w:val="22"/>
        </w:rPr>
      </w:pPr>
      <w:r w:rsidRPr="00527DFD">
        <w:rPr>
          <w:rFonts w:ascii="Times New Roman" w:hAnsi="Times New Roman"/>
          <w:sz w:val="22"/>
        </w:rPr>
        <w:t xml:space="preserve"> Абатская средняя общеобразовательная школа №1</w:t>
      </w:r>
    </w:p>
    <w:p w:rsidR="00971E74" w:rsidRPr="00527DFD" w:rsidRDefault="00971E74" w:rsidP="00971E74">
      <w:pPr>
        <w:pStyle w:val="Style8"/>
        <w:widowControl/>
        <w:jc w:val="center"/>
        <w:rPr>
          <w:rFonts w:ascii="Times New Roman" w:hAnsi="Times New Roman"/>
          <w:sz w:val="22"/>
        </w:rPr>
      </w:pPr>
    </w:p>
    <w:p w:rsidR="00971E74" w:rsidRPr="00527DFD" w:rsidRDefault="00971E74" w:rsidP="00971E74">
      <w:pPr>
        <w:pStyle w:val="Style8"/>
        <w:widowControl/>
        <w:jc w:val="center"/>
        <w:rPr>
          <w:rFonts w:ascii="Times New Roman" w:hAnsi="Times New Roman"/>
          <w:sz w:val="22"/>
        </w:rPr>
      </w:pPr>
    </w:p>
    <w:tbl>
      <w:tblPr>
        <w:tblW w:w="11273" w:type="dxa"/>
        <w:tblLook w:val="04A0" w:firstRow="1" w:lastRow="0" w:firstColumn="1" w:lastColumn="0" w:noHBand="0" w:noVBand="1"/>
      </w:tblPr>
      <w:tblGrid>
        <w:gridCol w:w="6487"/>
        <w:gridCol w:w="4786"/>
      </w:tblGrid>
      <w:tr w:rsidR="00971E74" w:rsidTr="009B0EC4">
        <w:tc>
          <w:tcPr>
            <w:tcW w:w="6487" w:type="dxa"/>
            <w:hideMark/>
          </w:tcPr>
          <w:p w:rsidR="00971E74" w:rsidRDefault="00971E74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«Согласовано»                                                                                     Председатель ПК                                                                                </w:t>
            </w:r>
          </w:p>
          <w:p w:rsidR="00971E74" w:rsidRDefault="00971E74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>Абатская СОШ №1</w:t>
            </w:r>
          </w:p>
          <w:p w:rsidR="00971E74" w:rsidRDefault="00971E74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>Новожилова О.В._________                                                                «___»_______2021г.</w:t>
            </w:r>
          </w:p>
          <w:p w:rsidR="00971E74" w:rsidRDefault="00971E74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971E74" w:rsidRDefault="00971E74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«Утверждено»</w:t>
            </w:r>
          </w:p>
          <w:p w:rsidR="00971E74" w:rsidRDefault="00971E74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Директор МАОУ </w:t>
            </w:r>
          </w:p>
          <w:p w:rsidR="00971E74" w:rsidRDefault="00971E74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>МАОУ Абатская СОШ №1                                                               Е.В.Бажина_____</w:t>
            </w:r>
          </w:p>
          <w:p w:rsidR="00971E74" w:rsidRDefault="00971E74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</w:pPr>
            <w:r>
              <w:rPr>
                <w:rStyle w:val="FontStyle18"/>
                <w:rFonts w:ascii="Times New Roman" w:hAnsi="Times New Roman"/>
                <w:lang w:eastAsia="en-US"/>
              </w:rPr>
              <w:t>«____»___________2021г                                                                                                                                                                                      Приказ № 116 –од                                                                                                             от 29.04.2021.</w:t>
            </w:r>
          </w:p>
          <w:p w:rsidR="00971E74" w:rsidRDefault="00971E74" w:rsidP="009B0EC4">
            <w:pPr>
              <w:pStyle w:val="Style8"/>
              <w:widowControl/>
              <w:spacing w:line="254" w:lineRule="auto"/>
              <w:jc w:val="center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</w:tbl>
    <w:p w:rsidR="00971E74" w:rsidRPr="00527DFD" w:rsidRDefault="00971E74" w:rsidP="00971E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E74" w:rsidRPr="00527DFD" w:rsidRDefault="00971E74" w:rsidP="00971E74">
      <w:pPr>
        <w:rPr>
          <w:rFonts w:ascii="Times New Roman" w:hAnsi="Times New Roman" w:cs="Times New Roman"/>
          <w:sz w:val="24"/>
          <w:szCs w:val="24"/>
        </w:rPr>
      </w:pPr>
    </w:p>
    <w:p w:rsidR="00971E74" w:rsidRPr="00527DFD" w:rsidRDefault="00971E74" w:rsidP="00971E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DFD">
        <w:rPr>
          <w:rFonts w:ascii="Times New Roman" w:hAnsi="Times New Roman" w:cs="Times New Roman"/>
          <w:b/>
          <w:bCs/>
          <w:sz w:val="24"/>
          <w:szCs w:val="24"/>
        </w:rPr>
        <w:t>Инструкция для уборщиков помещений</w:t>
      </w:r>
    </w:p>
    <w:p w:rsidR="00971E74" w:rsidRPr="00527DFD" w:rsidRDefault="00971E74" w:rsidP="00971E74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27DF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в условиях распространения новой коронавирусной инфекции (</w:t>
      </w:r>
      <w:r w:rsidRPr="00527DF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n-US"/>
        </w:rPr>
        <w:t>COVID</w:t>
      </w:r>
      <w:r w:rsidRPr="00527DF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-19).</w:t>
      </w:r>
    </w:p>
    <w:p w:rsidR="00971E74" w:rsidRPr="00527DFD" w:rsidRDefault="00971E74" w:rsidP="00971E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При входе в здание уборщицы обрабатывают руки кожным антисептиком. Сотрудник должен прийти на работу в маске.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Уборщицы проходят утренний фильтр: медицинский работник измеряет температуру тела. В случае если температура горничной 37</w:t>
      </w:r>
      <w:r w:rsidRPr="00527DF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527DFD">
        <w:rPr>
          <w:rFonts w:ascii="Times New Roman" w:hAnsi="Times New Roman" w:cs="Times New Roman"/>
          <w:sz w:val="24"/>
          <w:szCs w:val="24"/>
        </w:rPr>
        <w:t>С и выше, медицинский работник изолирует сотрудника в специально отведенное помещение (изолятор) и оповещает руководителя.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После прохождения утреннего фильтра уборщицы направляются на рабочее место. В гардеробе сотрудники снимают верхнюю одежду, уличную обувь. В шкафчиках оставляются все личные предметы (телефоны, украшения и т.п.), надевают спецодежду, маску и сменную обувь, обрабатывает руки кожным антисептиком. Ношение масок и перчаток обязательно для всех уборщиц в течение всего рабочего дня.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Перед началом работы моют руки, и приступают к работе. Мытье рук осуществляется строго по инструкции, которая вывешена у каждой раковины для мытья рук, а также у дозатора с кожным антисептиком. Мытье рук осуществляется: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перед началом работы;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в конце рабочего дня;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перед надеванием перчаток;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после снятия перчаток;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при переходе из одного помещения в другое для уборки;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после посещения туалета;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после соприкосновения с загрязненными предметами;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после уборки.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При уборке комнат поверх спецодежды обязаны надевать специальный халат, перчатки, одноразовую шапочку и маску.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 xml:space="preserve">Одноразовые и многоразовые маски (маркированные по времени ношения) необходимо использовать строго в течение 2-х часов, после чего маску заменить на новую. Использованные одноразовые маски выбрасываются в контейнер с пакетами, с маркировкой отходы класса Б. После использования многоразовые маски собираются в контейнер с маркировкой «Использованные маски». В конце рабочей смены многоразовые маски относят в прачечную для дезинфекции, стирки и глажения. После маски используются повторно.  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Смена постельного белья производится не реже 1 раза в 7 дней и при необходимости.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 xml:space="preserve">Пакет с грязным постельным бельем, полотенцами, уборщица складывает в специальный мешок (плотный, прорезиненный, моющийся изнутри. При отсутствии таковых, пакеты с грязным бельем складываются в тканевой мешок, который вставляется в резиновый мешок) </w:t>
      </w:r>
      <w:r w:rsidRPr="00527DFD">
        <w:rPr>
          <w:rFonts w:ascii="Times New Roman" w:hAnsi="Times New Roman" w:cs="Times New Roman"/>
          <w:sz w:val="24"/>
          <w:szCs w:val="24"/>
        </w:rPr>
        <w:lastRenderedPageBreak/>
        <w:t>с маркировкой для грязного белья. Белье, собранное со всего этажа, уборщица спускает на служебном лифте (при отсутствии такового по служебной лестнице) в прачечную для дезинфекции (по эпидемиологическим показаниям), последующей стирки, сушки и глажки.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Бытовой мусор уборщица собирает в пакет, предназначенный для бытовых отходов. Плотно завязанные пакеты с мусором, собранные со всего этажа, уборщица транспортирует до места сбора бытовых отходов. Доставку бытового мусора до контейнерной площадки обеспечивает разнорабочий. Временное хранение отходов осуществляется в баках на контейнерной площадке не более 24 часов, вывоз осуществляется ежедневно.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После сбора белья и уборки мусора, проводит влажную уборку поверхностей (подоконники, кровати, тумбочки, стулья, дверцы шкафов, ручки дверей и других доступных поверхностей) и полов с применением дезинфицирующих средств, используемых в учреждении (концентрация по режиму вирусных инфекций).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После дезинфекции и уборки одной комнаты,  переходит к дезинфекции и уборки следующей комнаты на одном этаже, меняя дезинфицирующий раствор.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По окончании дезинфекции и уборки на одном этаже уборщица снимает с себя грязный халат, перчатки; осуществляет обработку рук в соответствии с инструкцией и приступает к заправке кроватей чистым постельным бельем.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Отметка о проведении уборки комнат указывается в журнале регистрации дезинфекций.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Туалетные комнаты, санузлы, расположенные на этаже, моются в последнюю очередь с применением дезинфицирующих средств, используемых в учреждении (концентрация по режиму вирусных инфекций). Для уборки туалетов уборщица использует специальную одежду, уборочный инвентарь, ветошь с маркировкой красного цвета. Уборка общих душевых с применением дезинфицирующих растворов проводится после каждой группы моющихся детей.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После дезинфекции и уборки комнат проживания, коридоров, санузлов, душевых весь уборочный инвентарь, используемый в работе, промывается водой с добавлением моющих и дезинфицирующих средства, используемых в учреждении (концентрация по режиму вирусных инфекций), просушивается и чистым хранится в специально отведенном месте.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Ежедневно, каждые 2 часа, уборщица проводит дезинфекцию контактных поверхностей в местах общего пользования (поручни, ручки, выключатели, диваны стулья, столы), осуществляет проветривание комнат и коридоров.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Уборщики производственных и служебных помещений ежедневно, каждые 2 часа, проводит дезинфекция контактных поверхностей в местах общего пользования (поручни, ручки, выключатели, диваны, стулья, столы), осуществляет проветривание коридоров.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Уборщики производственных и служебных помещений ежедневно, после каждого занятия, в кабинете/зале проводят уборку помещений с применением дезинфицирующих растворов, обработку используемого оборудования, инвентаря с применением дезинфицирующих растворов по режиму вирусных инфекций; проводят проветривание помещений после каждого занятия/мероприятия, но не реже, чем через каждые 2 часа.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Отметка о проведении уборки помещений указывается в журнале регистрации дезинфекций.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Прием пищи осуществляется строго в специально отведенном месте (комната для приема пищи, столовая). Не допускается скученности людей, необходимо соблюдать расстояние между сотрудниками за столом 1,5 м.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По окончании смены спецодежда оставляется в гардеробе в баке для грязного белья, использованные маски оставляются в контейнере для использованных масок в гардеробе или при выходе из организации. Использованные маски утилизируются или обрабатываются в соответствии с пунктом 6 настоящей инструкции.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 xml:space="preserve">В случае изоляции отдыхающего ребенка с признаками ОРВИ, коронавирусной инфекции из комнаты проживания в изолятор; после госпитализации в лечебно-профилактическое </w:t>
      </w:r>
      <w:r w:rsidRPr="00527DFD">
        <w:rPr>
          <w:rFonts w:ascii="Times New Roman" w:hAnsi="Times New Roman" w:cs="Times New Roman"/>
          <w:sz w:val="24"/>
          <w:szCs w:val="24"/>
        </w:rPr>
        <w:lastRenderedPageBreak/>
        <w:t>учреждение – проводится дезинфекционная обработка комнаты и постельных принадлежностей специализированной организацией.</w:t>
      </w:r>
    </w:p>
    <w:p w:rsidR="00971E74" w:rsidRPr="00527DFD" w:rsidRDefault="00971E74" w:rsidP="00971E7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После выезда отдыхающих детей со смены по истечении 14 дней, проводится генеральная уборка с использованием дезинфицирующих растворов, стирка белья обычным способом или по эпидемиологическим показаниям с использованием дезинфицирующих растворов.</w:t>
      </w:r>
    </w:p>
    <w:p w:rsidR="00971E74" w:rsidRPr="00527DFD" w:rsidRDefault="00971E74" w:rsidP="00971E7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E74" w:rsidRPr="00527DFD" w:rsidRDefault="00971E74" w:rsidP="00971E7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b/>
          <w:bCs/>
          <w:sz w:val="24"/>
          <w:szCs w:val="24"/>
        </w:rPr>
        <w:t>Инструкция по уборке туалета</w:t>
      </w:r>
    </w:p>
    <w:p w:rsidR="00971E74" w:rsidRPr="00527DFD" w:rsidRDefault="00971E74" w:rsidP="00971E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71E74" w:rsidRPr="00527DFD" w:rsidRDefault="00971E74" w:rsidP="00971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1.  Для уборки использовать темный халат с маркировкой яркого цвета (красного).</w:t>
      </w:r>
    </w:p>
    <w:p w:rsidR="00971E74" w:rsidRPr="00527DFD" w:rsidRDefault="00971E74" w:rsidP="00971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2. Уборочный инвентарь для туалета (ветошь, ведра, щетки) промаркировать ярким цветом и хранить в туалетной комнате в специальном шкафу.</w:t>
      </w:r>
    </w:p>
    <w:p w:rsidR="00971E74" w:rsidRPr="00527DFD" w:rsidRDefault="00971E74" w:rsidP="00971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3. Ежедневно мыть дверные ручки, краны умывальников и писсуаров, спусковые ручки бачков унитазов, горячей водой с применением моющих и дезинфицирующих средств (раствор «Аламинол» 5% - 50 мл. на 950 мл. воды) через каждые 2 часа.</w:t>
      </w:r>
    </w:p>
    <w:p w:rsidR="00971E74" w:rsidRPr="00527DFD" w:rsidRDefault="00971E74" w:rsidP="00971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4. Полы мыть горячей водой с применением моющих и дезинфицирующих средств (раствор «Альпихлора» 0,06% - 4 таблетки на 10 литров воды) 3 раза в сутки.</w:t>
      </w:r>
    </w:p>
    <w:p w:rsidR="00971E74" w:rsidRPr="00527DFD" w:rsidRDefault="00971E74" w:rsidP="00971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5. Унитазы мыть при помощи ершей и щеток горячей водой с применением моющих и дезинфицирующих средств (раствор «Альпихлор» 0,2% - 7 таблеток на 10 литров воды) по мере загрязнения, но не менее 3 раз в день.</w:t>
      </w:r>
    </w:p>
    <w:p w:rsidR="00971E74" w:rsidRPr="00527DFD" w:rsidRDefault="00971E74" w:rsidP="00971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6. После каждой уборки инвентарь (щетки, ветошь, ерши и прочее) дезинфицировать способом замачивания в 0,2 % растворе «Альпихлор». – 7 таблеток на 10 литров воды. Экспозиция 120 минут.</w:t>
      </w:r>
    </w:p>
    <w:p w:rsidR="00971E74" w:rsidRPr="00527DFD" w:rsidRDefault="00971E74" w:rsidP="00971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7. После экспозиции уборочный инвентарь прополоскать и высушить.</w:t>
      </w:r>
    </w:p>
    <w:p w:rsidR="00971E74" w:rsidRDefault="00971E74" w:rsidP="00971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Примечание: Приготовление дезинфицирующих растворов осуществляется в соответствии с инструкцией по применению дезинфицируещего средства, используемого в организации.</w:t>
      </w:r>
    </w:p>
    <w:p w:rsidR="00971E74" w:rsidRDefault="00971E74" w:rsidP="00971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F5D" w:rsidRDefault="00971E74">
      <w:bookmarkStart w:id="0" w:name="_GoBack"/>
      <w:bookmarkEnd w:id="0"/>
    </w:p>
    <w:sectPr w:rsidR="00A81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E7C59F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6FB"/>
    <w:rsid w:val="002F5895"/>
    <w:rsid w:val="004B6735"/>
    <w:rsid w:val="006556FB"/>
    <w:rsid w:val="0097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19F84-2C78-4109-AFE8-41976987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E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71E7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paragraph" w:customStyle="1" w:styleId="Style8">
    <w:name w:val="Style8"/>
    <w:basedOn w:val="a"/>
    <w:uiPriority w:val="99"/>
    <w:rsid w:val="00971E7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971E74"/>
    <w:rPr>
      <w:rFonts w:ascii="Verdana" w:hAnsi="Verdana" w:cs="Verdana" w:hint="default"/>
      <w:b/>
      <w:bCs/>
      <w:sz w:val="22"/>
      <w:szCs w:val="22"/>
    </w:rPr>
  </w:style>
  <w:style w:type="character" w:customStyle="1" w:styleId="a4">
    <w:name w:val="Без интервала Знак"/>
    <w:link w:val="a3"/>
    <w:uiPriority w:val="1"/>
    <w:rsid w:val="00971E74"/>
    <w:rPr>
      <w:rFonts w:ascii="Calibri" w:eastAsia="Calibri" w:hAnsi="Calibri" w:cs="Calibri"/>
    </w:rPr>
  </w:style>
  <w:style w:type="paragraph" w:customStyle="1" w:styleId="Standard">
    <w:name w:val="Standard"/>
    <w:rsid w:val="00971E74"/>
    <w:pPr>
      <w:suppressAutoHyphens/>
      <w:autoSpaceDN w:val="0"/>
      <w:spacing w:line="244" w:lineRule="auto"/>
      <w:textAlignment w:val="baseline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1277</Words>
  <Characters>7281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2022-05-26T17:11:00Z</dcterms:created>
  <dcterms:modified xsi:type="dcterms:W3CDTF">2022-05-26T17:11:00Z</dcterms:modified>
</cp:coreProperties>
</file>