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05" w:rsidRPr="001C0A38" w:rsidRDefault="004C6605" w:rsidP="004C6605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4C6605" w:rsidRDefault="004C6605" w:rsidP="004C6605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475B20" w:rsidRDefault="00475B20" w:rsidP="004C6605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Style w:val="a6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8179C2" w:rsidTr="008179C2">
        <w:tc>
          <w:tcPr>
            <w:tcW w:w="6487" w:type="dxa"/>
            <w:hideMark/>
          </w:tcPr>
          <w:p w:rsidR="008179C2" w:rsidRPr="008179C2" w:rsidRDefault="008179C2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«Согласовано»                                                                                     Председатель ПК                                                                                </w:t>
            </w:r>
          </w:p>
          <w:p w:rsidR="008179C2" w:rsidRPr="008179C2" w:rsidRDefault="008179C2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>Абатская СОШ №1</w:t>
            </w:r>
          </w:p>
          <w:p w:rsidR="008179C2" w:rsidRPr="008179C2" w:rsidRDefault="008179C2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>Новожилова О.В._________                                                                «___»_______2021г.</w:t>
            </w:r>
          </w:p>
          <w:p w:rsidR="008179C2" w:rsidRPr="008179C2" w:rsidRDefault="008179C2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8179C2" w:rsidRPr="008179C2" w:rsidRDefault="008179C2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 «Утверждено»</w:t>
            </w:r>
          </w:p>
          <w:p w:rsidR="008179C2" w:rsidRPr="008179C2" w:rsidRDefault="008179C2">
            <w:pPr>
              <w:pStyle w:val="Style8"/>
              <w:widowControl/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 xml:space="preserve">Директор МАОУ </w:t>
            </w:r>
          </w:p>
          <w:p w:rsidR="008179C2" w:rsidRPr="008179C2" w:rsidRDefault="008179C2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 w:cs="Times New Roman"/>
                <w:lang w:eastAsia="en-US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>МАОУ Абатская СОШ №1                                                               Е.В.Бажина_____</w:t>
            </w:r>
          </w:p>
          <w:p w:rsidR="008179C2" w:rsidRPr="008179C2" w:rsidRDefault="008179C2">
            <w:pPr>
              <w:pStyle w:val="Style8"/>
              <w:widowControl/>
              <w:tabs>
                <w:tab w:val="left" w:pos="7876"/>
              </w:tabs>
              <w:rPr>
                <w:rFonts w:ascii="Times New Roman" w:hAnsi="Times New Roman"/>
              </w:rPr>
            </w:pPr>
            <w:r w:rsidRPr="008179C2">
              <w:rPr>
                <w:rStyle w:val="FontStyle18"/>
                <w:rFonts w:ascii="Times New Roman" w:hAnsi="Times New Roman" w:cs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8179C2" w:rsidRPr="008179C2" w:rsidRDefault="008179C2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4C6605" w:rsidRDefault="004C6605" w:rsidP="00310AD6">
      <w:pPr>
        <w:pStyle w:val="40"/>
        <w:shd w:val="clear" w:color="auto" w:fill="auto"/>
        <w:spacing w:before="0"/>
        <w:ind w:left="2340" w:right="1680"/>
        <w:rPr>
          <w:color w:val="000000"/>
          <w:lang w:eastAsia="ru-RU" w:bidi="ru-RU"/>
        </w:rPr>
      </w:pPr>
    </w:p>
    <w:p w:rsidR="004C6605" w:rsidRDefault="00310AD6" w:rsidP="004C6605">
      <w:pPr>
        <w:pStyle w:val="40"/>
        <w:shd w:val="clear" w:color="auto" w:fill="auto"/>
        <w:spacing w:before="0"/>
        <w:ind w:left="2340" w:right="1680"/>
        <w:jc w:val="center"/>
        <w:rPr>
          <w:color w:val="000000"/>
          <w:sz w:val="28"/>
          <w:szCs w:val="28"/>
          <w:lang w:eastAsia="ru-RU" w:bidi="ru-RU"/>
        </w:rPr>
      </w:pPr>
      <w:r w:rsidRPr="004C6605">
        <w:rPr>
          <w:color w:val="000000"/>
          <w:sz w:val="28"/>
          <w:szCs w:val="28"/>
          <w:lang w:eastAsia="ru-RU" w:bidi="ru-RU"/>
        </w:rPr>
        <w:t>Должностная инструкция</w:t>
      </w:r>
    </w:p>
    <w:p w:rsidR="004C6605" w:rsidRDefault="00310AD6" w:rsidP="004C6605">
      <w:pPr>
        <w:pStyle w:val="40"/>
        <w:shd w:val="clear" w:color="auto" w:fill="auto"/>
        <w:spacing w:before="0"/>
        <w:ind w:left="2340" w:right="1680"/>
        <w:jc w:val="center"/>
        <w:rPr>
          <w:color w:val="000000"/>
          <w:lang w:eastAsia="ru-RU" w:bidi="ru-RU"/>
        </w:rPr>
      </w:pPr>
      <w:r w:rsidRPr="004C6605">
        <w:rPr>
          <w:color w:val="000000"/>
          <w:sz w:val="28"/>
          <w:szCs w:val="28"/>
          <w:lang w:eastAsia="ru-RU" w:bidi="ru-RU"/>
        </w:rPr>
        <w:t>по охране труда для воспитателя лагеря с дневным пребыванием</w:t>
      </w:r>
    </w:p>
    <w:p w:rsidR="00310AD6" w:rsidRPr="004C6605" w:rsidRDefault="00310AD6" w:rsidP="004C6605">
      <w:pPr>
        <w:pStyle w:val="40"/>
        <w:shd w:val="clear" w:color="auto" w:fill="auto"/>
        <w:spacing w:before="0"/>
        <w:ind w:right="1680"/>
        <w:jc w:val="both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1. Общие положения</w:t>
      </w:r>
    </w:p>
    <w:p w:rsidR="00310AD6" w:rsidRPr="004C6605" w:rsidRDefault="00310AD6" w:rsidP="00310AD6">
      <w:pPr>
        <w:pStyle w:val="1"/>
        <w:shd w:val="clear" w:color="auto" w:fill="auto"/>
        <w:ind w:left="20" w:right="20" w:firstLine="7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На должность воспитателя назначаются лица, работающие на должности учителя или педагога дополнительного образования. В своей деятельности воспитатель руководствуется законодательством в сфере образования и трудовым законодательством Российской Федерации.</w:t>
      </w:r>
    </w:p>
    <w:p w:rsidR="00310AD6" w:rsidRPr="004C6605" w:rsidRDefault="00310AD6" w:rsidP="004C6605">
      <w:pPr>
        <w:pStyle w:val="40"/>
        <w:shd w:val="clear" w:color="auto" w:fill="auto"/>
        <w:spacing w:before="0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2. Основные обязанности и виды деятельности старшего воспитателя по</w:t>
      </w:r>
    </w:p>
    <w:p w:rsidR="00310AD6" w:rsidRPr="004C6605" w:rsidRDefault="00310AD6" w:rsidP="004C6605">
      <w:pPr>
        <w:pStyle w:val="40"/>
        <w:shd w:val="clear" w:color="auto" w:fill="auto"/>
        <w:spacing w:before="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обеспечению охраны труда</w:t>
      </w:r>
    </w:p>
    <w:p w:rsidR="00310AD6" w:rsidRPr="004C6605" w:rsidRDefault="00310AD6" w:rsidP="00310AD6">
      <w:pPr>
        <w:pStyle w:val="1"/>
        <w:numPr>
          <w:ilvl w:val="0"/>
          <w:numId w:val="1"/>
        </w:numPr>
        <w:shd w:val="clear" w:color="auto" w:fill="auto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</w:t>
      </w:r>
      <w:r w:rsidR="004C6605">
        <w:rPr>
          <w:color w:val="000000"/>
          <w:sz w:val="24"/>
          <w:szCs w:val="24"/>
          <w:lang w:eastAsia="ru-RU" w:bidi="ru-RU"/>
        </w:rPr>
        <w:t>В</w:t>
      </w:r>
      <w:r w:rsidRPr="004C6605">
        <w:rPr>
          <w:color w:val="000000"/>
          <w:sz w:val="24"/>
          <w:szCs w:val="24"/>
          <w:lang w:eastAsia="ru-RU" w:bidi="ru-RU"/>
        </w:rPr>
        <w:t>оспитатель обязан: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</w:t>
      </w:r>
      <w:r w:rsidR="004C6605" w:rsidRPr="004C6605">
        <w:rPr>
          <w:color w:val="000000"/>
          <w:sz w:val="24"/>
          <w:szCs w:val="24"/>
          <w:lang w:eastAsia="ru-RU" w:bidi="ru-RU"/>
        </w:rPr>
        <w:t>Предупреждать</w:t>
      </w:r>
      <w:r w:rsidRPr="004C6605">
        <w:rPr>
          <w:color w:val="000000"/>
          <w:sz w:val="24"/>
          <w:szCs w:val="24"/>
          <w:lang w:eastAsia="ru-RU" w:bidi="ru-RU"/>
        </w:rPr>
        <w:t xml:space="preserve"> рискованные действия детей, которые могут привести к травмированию самого ребенка и окружающих его людей;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</w:t>
      </w:r>
      <w:r w:rsidR="004C6605" w:rsidRPr="004C6605">
        <w:rPr>
          <w:color w:val="000000"/>
          <w:sz w:val="24"/>
          <w:szCs w:val="24"/>
          <w:lang w:eastAsia="ru-RU" w:bidi="ru-RU"/>
        </w:rPr>
        <w:t>Обучать</w:t>
      </w:r>
      <w:r w:rsidRPr="004C6605">
        <w:rPr>
          <w:color w:val="000000"/>
          <w:sz w:val="24"/>
          <w:szCs w:val="24"/>
          <w:lang w:eastAsia="ru-RU" w:bidi="ru-RU"/>
        </w:rPr>
        <w:t xml:space="preserve"> и прививать детям навыки безопасности жизнедеятельности в различных ситуациях;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78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</w:t>
      </w:r>
      <w:r w:rsidR="004C6605" w:rsidRPr="004C6605">
        <w:rPr>
          <w:color w:val="000000"/>
          <w:sz w:val="24"/>
          <w:szCs w:val="24"/>
          <w:lang w:eastAsia="ru-RU" w:bidi="ru-RU"/>
        </w:rPr>
        <w:t>Постоянно</w:t>
      </w:r>
      <w:r w:rsidRPr="004C6605">
        <w:rPr>
          <w:color w:val="000000"/>
          <w:sz w:val="24"/>
          <w:szCs w:val="24"/>
          <w:lang w:eastAsia="ru-RU" w:bidi="ru-RU"/>
        </w:rPr>
        <w:t xml:space="preserve"> контролировать ситуации при любых занятиях и в любых местах возможного нахожде</w:t>
      </w:r>
      <w:r w:rsidRPr="004C6605">
        <w:rPr>
          <w:color w:val="000000"/>
          <w:sz w:val="24"/>
          <w:szCs w:val="24"/>
          <w:lang w:eastAsia="ru-RU" w:bidi="ru-RU"/>
        </w:rPr>
        <w:softHyphen/>
        <w:t>ния детей в лагере;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after="244" w:line="278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</w:t>
      </w:r>
      <w:r w:rsidR="004C6605" w:rsidRPr="004C6605">
        <w:rPr>
          <w:color w:val="000000"/>
          <w:sz w:val="24"/>
          <w:szCs w:val="24"/>
          <w:lang w:eastAsia="ru-RU" w:bidi="ru-RU"/>
        </w:rPr>
        <w:t>Проводить</w:t>
      </w:r>
      <w:r w:rsidRPr="004C6605">
        <w:rPr>
          <w:color w:val="000000"/>
          <w:sz w:val="24"/>
          <w:szCs w:val="24"/>
          <w:lang w:eastAsia="ru-RU" w:bidi="ru-RU"/>
        </w:rPr>
        <w:t xml:space="preserve"> профилактическую работу с детьми, а также с их родителями по предупреждению дет</w:t>
      </w:r>
      <w:r w:rsidRPr="004C6605">
        <w:rPr>
          <w:color w:val="000000"/>
          <w:sz w:val="24"/>
          <w:szCs w:val="24"/>
          <w:lang w:eastAsia="ru-RU" w:bidi="ru-RU"/>
        </w:rPr>
        <w:softHyphen/>
        <w:t>ского травматизма.</w:t>
      </w:r>
    </w:p>
    <w:p w:rsidR="00310AD6" w:rsidRPr="004C6605" w:rsidRDefault="00310AD6" w:rsidP="004C6605">
      <w:pPr>
        <w:pStyle w:val="1"/>
        <w:numPr>
          <w:ilvl w:val="0"/>
          <w:numId w:val="1"/>
        </w:numPr>
        <w:shd w:val="clear" w:color="auto" w:fill="auto"/>
        <w:ind w:left="20"/>
        <w:jc w:val="left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Деятельность по обучению и проверке знаний включает в себя:</w:t>
      </w:r>
    </w:p>
    <w:p w:rsidR="00310AD6" w:rsidRPr="004C6605" w:rsidRDefault="00310AD6" w:rsidP="004C6605">
      <w:pPr>
        <w:pStyle w:val="1"/>
        <w:shd w:val="clear" w:color="auto" w:fill="auto"/>
        <w:ind w:left="20"/>
        <w:jc w:val="left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-инструктаж, проверку знаний воспитанников с регистрацией инструктажей в журнале установленной</w:t>
      </w:r>
      <w:r w:rsidR="004C6605">
        <w:rPr>
          <w:color w:val="000000"/>
          <w:sz w:val="24"/>
          <w:szCs w:val="24"/>
          <w:lang w:eastAsia="ru-RU" w:bidi="ru-RU"/>
        </w:rPr>
        <w:t xml:space="preserve"> </w:t>
      </w:r>
      <w:r w:rsidRPr="004C6605">
        <w:rPr>
          <w:color w:val="000000"/>
          <w:sz w:val="24"/>
          <w:szCs w:val="24"/>
          <w:lang w:eastAsia="ru-RU" w:bidi="ru-RU"/>
        </w:rPr>
        <w:t>формы;</w:t>
      </w:r>
    </w:p>
    <w:p w:rsidR="00310AD6" w:rsidRPr="004C6605" w:rsidRDefault="00310AD6" w:rsidP="00310AD6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-подготовку и проведение различных игр, тренингов, использование различных форм работы для осознания опасностей и привития навыков безопасного поведения в различных жизненных ситуаци</w:t>
      </w:r>
      <w:r w:rsidRPr="004C6605">
        <w:rPr>
          <w:color w:val="000000"/>
          <w:sz w:val="24"/>
          <w:szCs w:val="24"/>
          <w:lang w:eastAsia="ru-RU" w:bidi="ru-RU"/>
        </w:rPr>
        <w:softHyphen/>
        <w:t>ях.</w:t>
      </w:r>
    </w:p>
    <w:p w:rsidR="00310AD6" w:rsidRPr="004C6605" w:rsidRDefault="00310AD6" w:rsidP="00310AD6">
      <w:pPr>
        <w:pStyle w:val="1"/>
        <w:numPr>
          <w:ilvl w:val="0"/>
          <w:numId w:val="1"/>
        </w:numPr>
        <w:shd w:val="clear" w:color="auto" w:fill="auto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Контролирующая деятельность включает в себя: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постоянный контроль за поведением и местонахождением детей в лагере;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контроль состояния ограждений опасных мест (стекол, электророзеток, спортивных снарядов, лестничных клеток, надежности крепления шкафов и полок);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постоянный контроль за выполнением детьми санитарно-гигиенических требований личной гиги</w:t>
      </w:r>
      <w:r w:rsidRPr="004C6605">
        <w:rPr>
          <w:color w:val="000000"/>
          <w:sz w:val="24"/>
          <w:szCs w:val="24"/>
          <w:lang w:eastAsia="ru-RU" w:bidi="ru-RU"/>
        </w:rPr>
        <w:softHyphen/>
        <w:t>ены;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контролирование возникновения чрезвычайных ситуаций.</w:t>
      </w:r>
    </w:p>
    <w:p w:rsidR="00310AD6" w:rsidRPr="004C6605" w:rsidRDefault="00310AD6" w:rsidP="00310AD6">
      <w:pPr>
        <w:pStyle w:val="1"/>
        <w:numPr>
          <w:ilvl w:val="0"/>
          <w:numId w:val="1"/>
        </w:numPr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Профилактическая деятельность включает в себя: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закрепление навыков поведения в различных жизненных ситуациях;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проведение мероприятий организационно-технического характера в отрядах, на участках по пре</w:t>
      </w:r>
      <w:r w:rsidRPr="004C6605">
        <w:rPr>
          <w:color w:val="000000"/>
          <w:sz w:val="24"/>
          <w:szCs w:val="24"/>
          <w:lang w:eastAsia="ru-RU" w:bidi="ru-RU"/>
        </w:rPr>
        <w:softHyphen/>
        <w:t>дупреждению детского травматизма;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 w:righ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оформление уголка безопасности и беседы с детьми, родителями по предупреждению детского травматизма.</w:t>
      </w:r>
    </w:p>
    <w:p w:rsidR="004C6605" w:rsidRDefault="004C6605" w:rsidP="00310AD6">
      <w:pPr>
        <w:pStyle w:val="40"/>
        <w:shd w:val="clear" w:color="auto" w:fill="auto"/>
        <w:spacing w:before="0" w:line="283" w:lineRule="exact"/>
        <w:ind w:left="1020"/>
        <w:rPr>
          <w:rStyle w:val="40pt"/>
          <w:sz w:val="24"/>
          <w:szCs w:val="24"/>
        </w:rPr>
      </w:pPr>
    </w:p>
    <w:p w:rsidR="00310AD6" w:rsidRPr="004C6605" w:rsidRDefault="00310AD6" w:rsidP="00310AD6">
      <w:pPr>
        <w:pStyle w:val="40"/>
        <w:shd w:val="clear" w:color="auto" w:fill="auto"/>
        <w:spacing w:before="0" w:line="283" w:lineRule="exact"/>
        <w:ind w:left="1020"/>
        <w:rPr>
          <w:sz w:val="24"/>
          <w:szCs w:val="24"/>
        </w:rPr>
      </w:pPr>
      <w:r w:rsidRPr="004C6605">
        <w:rPr>
          <w:rStyle w:val="40pt"/>
          <w:sz w:val="24"/>
          <w:szCs w:val="24"/>
        </w:rPr>
        <w:t xml:space="preserve">3. </w:t>
      </w:r>
      <w:r w:rsidRPr="004C6605">
        <w:rPr>
          <w:color w:val="000000"/>
          <w:sz w:val="24"/>
          <w:szCs w:val="24"/>
          <w:lang w:eastAsia="ru-RU" w:bidi="ru-RU"/>
        </w:rPr>
        <w:t>Требования и правила при организации работы лагеря:</w:t>
      </w:r>
    </w:p>
    <w:p w:rsidR="00310AD6" w:rsidRPr="004C6605" w:rsidRDefault="00310AD6" w:rsidP="00310AD6">
      <w:pPr>
        <w:pStyle w:val="1"/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lastRenderedPageBreak/>
        <w:t>3.1. Осуществлять контроль приема и выдачи детей из лагеря: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принимать детей можно только лично воспитателю;</w:t>
      </w:r>
    </w:p>
    <w:p w:rsidR="00310AD6" w:rsidRPr="004C6605" w:rsidRDefault="00310AD6" w:rsidP="00310AD6">
      <w:pPr>
        <w:pStyle w:val="1"/>
        <w:numPr>
          <w:ilvl w:val="0"/>
          <w:numId w:val="2"/>
        </w:numPr>
        <w:shd w:val="clear" w:color="auto" w:fill="auto"/>
        <w:spacing w:line="210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прием детей иными работниками ОУ не допускается;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приниматься в лагерь ОУ может только здоровый ребенок, в случае необходимости состояния здоровья ребенка оценивает мед. работник.</w:t>
      </w:r>
    </w:p>
    <w:p w:rsidR="00310AD6" w:rsidRPr="004C6605" w:rsidRDefault="00310AD6" w:rsidP="00310AD6">
      <w:pPr>
        <w:pStyle w:val="1"/>
        <w:shd w:val="clear" w:color="auto" w:fill="auto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ЗАПРЕЩАЕТСЯ: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отпускать ребенка ранее установленного времени срока пребывания, а также с посторонними ли</w:t>
      </w:r>
      <w:r w:rsidRPr="004C6605">
        <w:rPr>
          <w:color w:val="000000"/>
          <w:sz w:val="24"/>
          <w:szCs w:val="24"/>
          <w:lang w:eastAsia="ru-RU" w:bidi="ru-RU"/>
        </w:rPr>
        <w:softHyphen/>
        <w:t>цами без предварительного письменного согласования с родителями (законными представителями);</w:t>
      </w:r>
    </w:p>
    <w:p w:rsidR="00310AD6" w:rsidRPr="004C6605" w:rsidRDefault="00310AD6" w:rsidP="00310AD6">
      <w:pPr>
        <w:pStyle w:val="1"/>
        <w:numPr>
          <w:ilvl w:val="0"/>
          <w:numId w:val="4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Организационно-технические мероприятия и действия воспитателя по предупреждению детского травматизма: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периодически контролировать: надежность крепления шкафов и полок, защищенность электроро</w:t>
      </w:r>
      <w:r w:rsidRPr="004C6605">
        <w:rPr>
          <w:color w:val="000000"/>
          <w:sz w:val="24"/>
          <w:szCs w:val="24"/>
          <w:lang w:eastAsia="ru-RU" w:bidi="ru-RU"/>
        </w:rPr>
        <w:softHyphen/>
        <w:t>зеток. стекол и т.д.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периодически осуществлять контроль за использованием колющих и режущих предметов;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контролировать</w:t>
      </w:r>
      <w:r w:rsidR="00475B20">
        <w:rPr>
          <w:color w:val="000000"/>
          <w:sz w:val="24"/>
          <w:szCs w:val="24"/>
          <w:lang w:eastAsia="ru-RU" w:bidi="ru-RU"/>
        </w:rPr>
        <w:t xml:space="preserve"> электробезопасность имеющихся в</w:t>
      </w:r>
      <w:r w:rsidRPr="004C6605">
        <w:rPr>
          <w:color w:val="000000"/>
          <w:sz w:val="24"/>
          <w:szCs w:val="24"/>
          <w:lang w:eastAsia="ru-RU" w:bidi="ru-RU"/>
        </w:rPr>
        <w:t xml:space="preserve"> группе ТСО (видео и аудиоаппаратура, филь</w:t>
      </w:r>
      <w:r w:rsidRPr="004C6605">
        <w:rPr>
          <w:color w:val="000000"/>
          <w:sz w:val="24"/>
          <w:szCs w:val="24"/>
          <w:lang w:eastAsia="ru-RU" w:bidi="ru-RU"/>
        </w:rPr>
        <w:softHyphen/>
        <w:t>москопов. состояние изоляции шнура около вилки и др.).</w:t>
      </w:r>
    </w:p>
    <w:p w:rsidR="00310AD6" w:rsidRPr="004C6605" w:rsidRDefault="00310AD6" w:rsidP="00310AD6">
      <w:pPr>
        <w:pStyle w:val="1"/>
        <w:shd w:val="clear" w:color="auto" w:fill="auto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НА УЧАСТКЕ: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контролировать отсутствие опасных предметов на участке во время прогулок и подвижных игр (битое стекло, доски с гвоздями, острые предметы), очищать территорию участка от таких предме</w:t>
      </w:r>
      <w:r w:rsidRPr="004C6605">
        <w:rPr>
          <w:color w:val="000000"/>
          <w:sz w:val="24"/>
          <w:szCs w:val="24"/>
          <w:lang w:eastAsia="ru-RU" w:bidi="ru-RU"/>
        </w:rPr>
        <w:softHyphen/>
        <w:t>тов: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проверить крепления малых архитектурных форм и игровых устройств;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 w:right="30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контроль за обувью и одеждой детей: обувь не должна иметь скользкую подошву, одежда должна соответствовать температуре среды пребывания ребенка, в солнечную летнюю погоду нужно защи</w:t>
      </w:r>
      <w:r w:rsidRPr="004C6605">
        <w:rPr>
          <w:color w:val="000000"/>
          <w:sz w:val="24"/>
          <w:szCs w:val="24"/>
          <w:lang w:eastAsia="ru-RU" w:bidi="ru-RU"/>
        </w:rPr>
        <w:softHyphen/>
        <w:t>щать голову ребенка головным убором, при обувании детей необходимо контролировать исправ</w:t>
      </w:r>
      <w:r w:rsidRPr="004C6605">
        <w:rPr>
          <w:color w:val="000000"/>
          <w:sz w:val="24"/>
          <w:szCs w:val="24"/>
          <w:lang w:eastAsia="ru-RU" w:bidi="ru-RU"/>
        </w:rPr>
        <w:softHyphen/>
        <w:t>ность застежек и креплений, отсутствие длинных шнурков, могущих привести к падению ребенка во время движения.</w:t>
      </w:r>
    </w:p>
    <w:p w:rsidR="00310AD6" w:rsidRPr="004C6605" w:rsidRDefault="00310AD6" w:rsidP="00310AD6">
      <w:pPr>
        <w:pStyle w:val="1"/>
        <w:numPr>
          <w:ilvl w:val="0"/>
          <w:numId w:val="4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Меры безопасности при организации подвижных игр и соревнований:</w:t>
      </w:r>
    </w:p>
    <w:p w:rsidR="00310AD6" w:rsidRPr="004C6605" w:rsidRDefault="00310AD6" w:rsidP="00310AD6">
      <w:pPr>
        <w:pStyle w:val="1"/>
        <w:shd w:val="clear" w:color="auto" w:fill="auto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-обувь детей должна быть спортивной, не допускать обувь на скользкой подошве;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не допускать столкновения детей при беге, бросания друг другу предметов иных, кроме мячей;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не допускать шалостей при выполнении групповых упражнений и игре быстрыми перемещениями;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line="283" w:lineRule="exact"/>
        <w:ind w:left="20" w:right="520"/>
        <w:jc w:val="left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 xml:space="preserve"> при проведении занятий на уличной (спортивной) площадке исключать падения детей на асфальт, подвижные игры проводить только на мягком грунте;</w:t>
      </w:r>
    </w:p>
    <w:p w:rsidR="00310AD6" w:rsidRPr="004C6605" w:rsidRDefault="00310AD6" w:rsidP="00310AD6">
      <w:pPr>
        <w:pStyle w:val="1"/>
        <w:numPr>
          <w:ilvl w:val="0"/>
          <w:numId w:val="3"/>
        </w:numPr>
        <w:shd w:val="clear" w:color="auto" w:fill="auto"/>
        <w:spacing w:after="239" w:line="283" w:lineRule="exact"/>
        <w:ind w:left="20"/>
        <w:rPr>
          <w:sz w:val="24"/>
          <w:szCs w:val="24"/>
        </w:rPr>
      </w:pPr>
      <w:r w:rsidRPr="004C6605">
        <w:rPr>
          <w:color w:val="000000"/>
          <w:sz w:val="24"/>
          <w:szCs w:val="24"/>
          <w:lang w:eastAsia="ru-RU" w:bidi="ru-RU"/>
        </w:rPr>
        <w:t>контролировать физическую нагрузку детей в соответствии с медицинскими нормами.</w:t>
      </w:r>
    </w:p>
    <w:p w:rsidR="00C218B8" w:rsidRPr="004C6605" w:rsidRDefault="00C218B8">
      <w:pPr>
        <w:rPr>
          <w:sz w:val="24"/>
          <w:szCs w:val="24"/>
        </w:rPr>
      </w:pPr>
    </w:p>
    <w:p w:rsidR="00310AD6" w:rsidRDefault="00310AD6"/>
    <w:p w:rsidR="004C6605" w:rsidRDefault="004C6605"/>
    <w:p w:rsidR="004C6605" w:rsidRDefault="004C6605"/>
    <w:p w:rsidR="002B686F" w:rsidRPr="00D01D76" w:rsidRDefault="002B686F" w:rsidP="002B686F">
      <w:pPr>
        <w:pStyle w:val="a4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4C6605" w:rsidRDefault="004C6605" w:rsidP="004C6605">
      <w:pPr>
        <w:pStyle w:val="a4"/>
        <w:rPr>
          <w:rFonts w:ascii="Times New Roman" w:hAnsi="Times New Roman"/>
          <w:sz w:val="24"/>
          <w:lang w:eastAsia="ru-RU"/>
        </w:rPr>
      </w:pPr>
    </w:p>
    <w:p w:rsidR="004C6605" w:rsidRPr="00D01D76" w:rsidRDefault="004C6605" w:rsidP="004C6605">
      <w:pPr>
        <w:pStyle w:val="a4"/>
        <w:rPr>
          <w:rFonts w:ascii="Times New Roman" w:hAnsi="Times New Roman"/>
          <w:sz w:val="24"/>
          <w:lang w:eastAsia="ru-RU"/>
        </w:rPr>
      </w:pPr>
    </w:p>
    <w:p w:rsidR="004C6605" w:rsidRPr="00D01D76" w:rsidRDefault="004C6605" w:rsidP="004C6605">
      <w:pPr>
        <w:pStyle w:val="a4"/>
        <w:rPr>
          <w:rFonts w:ascii="Times New Roman" w:hAnsi="Times New Roman"/>
          <w:sz w:val="24"/>
          <w:lang w:eastAsia="ru-RU"/>
        </w:rPr>
      </w:pPr>
    </w:p>
    <w:p w:rsidR="004C6605" w:rsidRPr="004C6605" w:rsidRDefault="004C6605" w:rsidP="00310AD6">
      <w:pPr>
        <w:pStyle w:val="1"/>
        <w:shd w:val="clear" w:color="auto" w:fill="auto"/>
        <w:ind w:left="40" w:right="240"/>
        <w:jc w:val="left"/>
        <w:rPr>
          <w:sz w:val="24"/>
          <w:szCs w:val="24"/>
        </w:rPr>
      </w:pPr>
    </w:p>
    <w:p w:rsidR="00310AD6" w:rsidRDefault="00310AD6"/>
    <w:sectPr w:rsidR="00310AD6" w:rsidSect="00C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F2F"/>
    <w:multiLevelType w:val="multilevel"/>
    <w:tmpl w:val="A56E1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04C6C"/>
    <w:multiLevelType w:val="multilevel"/>
    <w:tmpl w:val="2B5CF0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A3364"/>
    <w:multiLevelType w:val="multilevel"/>
    <w:tmpl w:val="6936B8E8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F306C"/>
    <w:multiLevelType w:val="multilevel"/>
    <w:tmpl w:val="BCA6A64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B7434"/>
    <w:multiLevelType w:val="multilevel"/>
    <w:tmpl w:val="850A5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54D32"/>
    <w:multiLevelType w:val="multilevel"/>
    <w:tmpl w:val="7FD6D39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B6EEE"/>
    <w:multiLevelType w:val="multilevel"/>
    <w:tmpl w:val="05DE4F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F62EB"/>
    <w:multiLevelType w:val="multilevel"/>
    <w:tmpl w:val="44665FA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846DEF"/>
    <w:multiLevelType w:val="multilevel"/>
    <w:tmpl w:val="5258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264B7"/>
    <w:multiLevelType w:val="multilevel"/>
    <w:tmpl w:val="32623FA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0AD6"/>
    <w:rsid w:val="001B2C59"/>
    <w:rsid w:val="002A54DD"/>
    <w:rsid w:val="002B686F"/>
    <w:rsid w:val="00310AD6"/>
    <w:rsid w:val="004513CB"/>
    <w:rsid w:val="00475B20"/>
    <w:rsid w:val="004C6605"/>
    <w:rsid w:val="004E1E55"/>
    <w:rsid w:val="0066096E"/>
    <w:rsid w:val="00732A09"/>
    <w:rsid w:val="00790406"/>
    <w:rsid w:val="008179C2"/>
    <w:rsid w:val="008D4ADB"/>
    <w:rsid w:val="00C13B1B"/>
    <w:rsid w:val="00C218B8"/>
    <w:rsid w:val="00E81037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9C6E-9009-4E86-B2F1-FDB1CB3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10AD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310AD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310AD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10AD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3"/>
    <w:rsid w:val="00310AD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rsid w:val="00310AD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10AD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0AD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310AD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310AD6"/>
    <w:pPr>
      <w:widowControl w:val="0"/>
      <w:shd w:val="clear" w:color="auto" w:fill="FFFFFF"/>
      <w:spacing w:before="8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Style8">
    <w:name w:val="Style8"/>
    <w:basedOn w:val="a"/>
    <w:uiPriority w:val="99"/>
    <w:rsid w:val="004C66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C6605"/>
    <w:rPr>
      <w:rFonts w:ascii="Verdana" w:hAnsi="Verdana" w:cs="Verdana"/>
      <w:b/>
      <w:bCs/>
      <w:sz w:val="22"/>
      <w:szCs w:val="22"/>
    </w:rPr>
  </w:style>
  <w:style w:type="paragraph" w:styleId="a4">
    <w:name w:val="No Spacing"/>
    <w:link w:val="a5"/>
    <w:uiPriority w:val="1"/>
    <w:qFormat/>
    <w:rsid w:val="004C660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C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605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475B2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5B20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Без интервала Знак"/>
    <w:link w:val="a4"/>
    <w:uiPriority w:val="1"/>
    <w:rsid w:val="001B2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14</cp:revision>
  <cp:lastPrinted>2020-07-07T04:59:00Z</cp:lastPrinted>
  <dcterms:created xsi:type="dcterms:W3CDTF">2016-05-12T03:47:00Z</dcterms:created>
  <dcterms:modified xsi:type="dcterms:W3CDTF">2022-05-26T17:07:00Z</dcterms:modified>
</cp:coreProperties>
</file>