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0D" w:rsidRDefault="00CC6122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122">
        <w:rPr>
          <w:rFonts w:ascii="Times New Roman" w:hAnsi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6745986" cy="9531706"/>
            <wp:effectExtent l="0" t="0" r="0" b="0"/>
            <wp:docPr id="1" name="Рисунок 1" descr="E:\2021-2022\Кружки\допы\Юный журна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\Кружки\допы\Юный журна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951" cy="953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FC5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 программы</w:t>
      </w: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252"/>
        <w:gridCol w:w="5274"/>
      </w:tblGrid>
      <w:tr w:rsidR="00BC3FC5" w:rsidRPr="008C47B6" w:rsidTr="00BC3FC5">
        <w:trPr>
          <w:trHeight w:val="591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274" w:type="dxa"/>
          </w:tcPr>
          <w:p w:rsidR="00BC3FC5" w:rsidRPr="008C47B6" w:rsidRDefault="00C5640D" w:rsidP="00A658A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BC3FC5" w:rsidRPr="008C47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«Юный журналист»</w:t>
            </w:r>
          </w:p>
        </w:tc>
      </w:tr>
      <w:tr w:rsidR="00BC3FC5" w:rsidRPr="008C47B6" w:rsidTr="00BC3FC5">
        <w:trPr>
          <w:trHeight w:val="1112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  <w:t>Развитие коммуникативных и интеллектуальных способностей обучающихся, развитие лидерских качеств.</w:t>
            </w:r>
          </w:p>
        </w:tc>
      </w:tr>
      <w:tr w:rsidR="00BC3FC5" w:rsidRPr="008C47B6" w:rsidTr="00BC3FC5">
        <w:trPr>
          <w:trHeight w:val="1811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 проектной деятельности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Тюменской области Абатского района, учащиеся МАОУ Абатская СОШ №1 в возрасте </w:t>
            </w:r>
            <w:r w:rsidR="00B36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в том числе:</w:t>
            </w:r>
          </w:p>
          <w:p w:rsidR="00BC3FC5" w:rsidRPr="008C47B6" w:rsidRDefault="00BC3FC5" w:rsidP="00BC3FC5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детей, принимающих участие в программе: </w:t>
            </w:r>
            <w:r w:rsidR="00B36C4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BC3FC5" w:rsidRPr="008C47B6" w:rsidTr="00BC3FC5">
        <w:trPr>
          <w:trHeight w:val="407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274" w:type="dxa"/>
          </w:tcPr>
          <w:p w:rsidR="00BC3FC5" w:rsidRPr="008C47B6" w:rsidRDefault="00BC3FC5" w:rsidP="00BC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36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B36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C3FC5" w:rsidRPr="008C47B6" w:rsidTr="00BC3FC5">
        <w:trPr>
          <w:trHeight w:val="407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Общекультурное, общеинтеллектуальное</w:t>
            </w:r>
          </w:p>
        </w:tc>
      </w:tr>
      <w:tr w:rsidR="00BC3FC5" w:rsidRPr="008C47B6" w:rsidTr="00BC3FC5">
        <w:trPr>
          <w:trHeight w:val="4200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предусматривает интенсивное обучение основам журналистики через систему знаний по развитию устной и письменной речи ребёнка. Новизна данной программы состоит в том, что она даёт возможность использовать навыки, полученные во время обучения основам </w:t>
            </w:r>
            <w:r w:rsidR="00B36C41"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>журналистского мастерства</w:t>
            </w: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>, включая детей в систему средств массовой коммуникации общества. Программой предусмотрен конкурс творческих работ и публикаций в прессе.</w:t>
            </w:r>
          </w:p>
        </w:tc>
      </w:tr>
      <w:tr w:rsidR="00BC3FC5" w:rsidRPr="008C47B6" w:rsidTr="00BC3FC5">
        <w:trPr>
          <w:trHeight w:val="1220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Умение построить устное и письменное сообщение;</w:t>
            </w:r>
          </w:p>
          <w:p w:rsidR="00BC3FC5" w:rsidRPr="008C47B6" w:rsidRDefault="00BC3FC5" w:rsidP="00A6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умение работать в различных жанрах публицистического стиля;</w:t>
            </w:r>
          </w:p>
          <w:p w:rsidR="00BC3FC5" w:rsidRPr="008C47B6" w:rsidRDefault="00BC3FC5" w:rsidP="00A6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умение общаться с отдельным человеком и аудиторией;</w:t>
            </w:r>
          </w:p>
          <w:p w:rsidR="00BC3FC5" w:rsidRPr="008C47B6" w:rsidRDefault="00BC3FC5" w:rsidP="00A6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самостоятельная подготовка и публикация материалов в прессе.</w:t>
            </w:r>
          </w:p>
          <w:p w:rsidR="00BC3FC5" w:rsidRPr="008C47B6" w:rsidRDefault="00BC3FC5" w:rsidP="00A6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Воспитание активной гражданской позиции.</w:t>
            </w:r>
          </w:p>
        </w:tc>
      </w:tr>
      <w:tr w:rsidR="00BC3FC5" w:rsidRPr="008C47B6" w:rsidTr="00BC3FC5">
        <w:trPr>
          <w:trHeight w:val="366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Абатская СОШ №1</w:t>
            </w:r>
          </w:p>
        </w:tc>
      </w:tr>
      <w:tr w:rsidR="00BC3FC5" w:rsidRPr="008C47B6" w:rsidTr="00BC3FC5">
        <w:trPr>
          <w:trHeight w:val="407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627540 Тюменская область, Абатский район, с. Абатское, ул. Советская, 52</w:t>
            </w:r>
          </w:p>
        </w:tc>
      </w:tr>
      <w:tr w:rsidR="00BC3FC5" w:rsidRPr="008C47B6" w:rsidTr="00BC3FC5">
        <w:trPr>
          <w:trHeight w:val="407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527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Бабушкина Валентина Алексеевна</w:t>
            </w:r>
          </w:p>
        </w:tc>
      </w:tr>
      <w:tr w:rsidR="00BC3FC5" w:rsidRPr="008C47B6" w:rsidTr="00BC3FC5">
        <w:trPr>
          <w:trHeight w:val="407"/>
        </w:trPr>
        <w:tc>
          <w:tcPr>
            <w:tcW w:w="5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2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 программы</w:t>
            </w:r>
          </w:p>
        </w:tc>
        <w:tc>
          <w:tcPr>
            <w:tcW w:w="5274" w:type="dxa"/>
          </w:tcPr>
          <w:p w:rsidR="00BC3FC5" w:rsidRPr="008C47B6" w:rsidRDefault="00B36C41" w:rsidP="00D00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C3FC5"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C3FC5"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СОДЕРЖАНИЕ.</w:t>
      </w: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Пояснительная записка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Цель, задачи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Учебно-тематический план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программы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Годовой календарный учебный график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 - педагогические условия реализации программы: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Планируемые результаты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Оценочные и методические материалы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Default="00BC3FC5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36C41" w:rsidRDefault="00B36C41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43252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43252" w:rsidRDefault="00B43252" w:rsidP="00B43252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43252" w:rsidRDefault="00B43252" w:rsidP="00B43252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43252" w:rsidRDefault="00B43252" w:rsidP="00B43252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43252" w:rsidRDefault="00B43252" w:rsidP="00B43252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43252" w:rsidRDefault="00B43252" w:rsidP="00B43252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43252" w:rsidRDefault="00B43252" w:rsidP="00B43252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C6122" w:rsidRDefault="00CC6122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C3FC5" w:rsidRPr="008C47B6" w:rsidRDefault="00BC3FC5" w:rsidP="00BC3FC5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сети, факсимильная связь. Новые информационные технологии должны стать инструментом для познания мира и осознания себя в нём, а не просто средством для получения удовольствия от компьютерных игр и «скачивания» тем для рефератов из Интернета.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одновременно помогать юным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 Эти два аспекта теснейшим образом связаны и дополняют друг друга в программе «Юный журналист». Данная программа нацелена на совершенствование основных видов речевой деятельности в их единстве и взаимосвязи; подразумевает теоретическую и практическую подготовку.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Настоящая </w:t>
      </w:r>
      <w:r w:rsidRPr="008C47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программа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социально-педагогического направления и рассчитана на 1 год обучения. Она предполагает овладение навыкам оформления газет, написания отзывов, статей, воспитание интересов к журналистике, выявление индивидуальных особенностей учащихся, развитие творческих способностей.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Предлагаемый курс обучения основам ж</w:t>
      </w:r>
      <w:r w:rsidR="00B36C41">
        <w:rPr>
          <w:rFonts w:ascii="Times New Roman" w:eastAsia="Times New Roman" w:hAnsi="Times New Roman" w:cs="Times New Roman"/>
          <w:sz w:val="28"/>
          <w:szCs w:val="24"/>
          <w:lang w:eastAsia="ru-RU"/>
        </w:rPr>
        <w:t>урналистики адресован учащимся 5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-10 классов. 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предусматривает интенсивное обучение основам журналистики через систему знаний по развитию устной и письменной речи ребёнка.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Новизна данной программы состоит в том, что она даёт возможность использовать навыки, полученные во время обучения основам журналистского мастерства, включая детей в систему средств массовой коммуникации общества.</w:t>
      </w:r>
    </w:p>
    <w:p w:rsidR="00BC3FC5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Благодаря занятиям в объединении «Юный журналист» учащиеся учатся работать коллективно, решать вопросы с учётом интересов окружающих людей, учатся контактировать с разными людьми, помогать друг другу, учатся оценивать события с нравственных позиций, приобретают навыки контролировать себя, становятся более эрудированными и коммуникабельными людьми; повышается общий уровень культуры </w:t>
      </w:r>
      <w:r w:rsidR="00B36C41"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учащихся; учащиеся</w:t>
      </w: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6C41"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объединения ограждены</w:t>
      </w: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отрицательного влияния окружающей среды.</w:t>
      </w:r>
    </w:p>
    <w:p w:rsidR="00D004DF" w:rsidRDefault="00D004DF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6122" w:rsidRDefault="00CC6122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6122" w:rsidRDefault="00CC6122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Pr="008C47B6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BC3F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Цель, задачи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Цель программы: </w:t>
      </w:r>
      <w:r w:rsidRPr="008C47B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познакомить учащихся с журналистикой как профессией и областью литературного творчества.</w:t>
      </w:r>
    </w:p>
    <w:p w:rsidR="00BC3FC5" w:rsidRPr="008C47B6" w:rsidRDefault="00BC3FC5" w:rsidP="00BC3F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Развивающие: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развитие образного и логического мышления;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развитие творческих способностей подростков;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развитие умения устного и письменного выступления.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Обучающие: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формирование умения работать в различных жанрах публицистического стиля;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овладение основными навыками журналистского мастерства.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Воспитывающие: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формирование эстетического вкуса как ориентира в самостоятельном восприятии искусства;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формирование нравственных основ личности будущего журналиста.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требованиями к учащимся при изучении основ журналистики как профессии являются желание овладеть навыками работы юного корреспондента; активная позиция во время занятий; выполнение творческих заданий, участие в ролевых играх, устных журналах, пресс-конференциях, творческих конкурсах.</w:t>
      </w:r>
    </w:p>
    <w:p w:rsidR="00BC3FC5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Pr="008C47B6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3FC5" w:rsidRPr="008C47B6" w:rsidRDefault="00BC3FC5" w:rsidP="00BC3FC5">
      <w:pPr>
        <w:numPr>
          <w:ilvl w:val="0"/>
          <w:numId w:val="6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47B6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140"/>
        <w:gridCol w:w="1097"/>
        <w:gridCol w:w="1456"/>
        <w:gridCol w:w="1027"/>
        <w:gridCol w:w="1838"/>
      </w:tblGrid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Название темы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Кол-во часов </w:t>
            </w:r>
          </w:p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теории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Кол-во часов практики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Кол-во</w:t>
            </w:r>
          </w:p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часов всего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Примечания</w:t>
            </w: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Вводное занятие.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История российской журналистики.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Журналистика как профессия.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Функции журналистики.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Требования к журналисту.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Формирование жанров журналистики.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Знакомство с оформительским делом.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Экскурсии.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Написание статей.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Анализ материалов периодической печати (нравственные, патриотические, эстетические проблемы журналистики)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Выпуск газет.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Клубный день.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27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Итоговое занятие.</w:t>
            </w: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BC3FC5" w:rsidRPr="008C47B6" w:rsidRDefault="00D50C3A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027" w:type="dxa"/>
          </w:tcPr>
          <w:p w:rsidR="00BC3FC5" w:rsidRPr="008C47B6" w:rsidRDefault="00D004DF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A658A8">
        <w:tc>
          <w:tcPr>
            <w:tcW w:w="648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BC3FC5" w:rsidRPr="008C47B6" w:rsidRDefault="00BC3FC5" w:rsidP="00A658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C3FC5" w:rsidRPr="008C47B6" w:rsidRDefault="00BC3FC5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1080" w:type="dxa"/>
          </w:tcPr>
          <w:p w:rsidR="00BC3FC5" w:rsidRPr="008C47B6" w:rsidRDefault="00D50C3A" w:rsidP="00A658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1027" w:type="dxa"/>
          </w:tcPr>
          <w:p w:rsidR="00BC3FC5" w:rsidRPr="008C47B6" w:rsidRDefault="00BC3FC5" w:rsidP="00D004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D00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596" w:type="dxa"/>
          </w:tcPr>
          <w:p w:rsidR="00BC3FC5" w:rsidRPr="008C47B6" w:rsidRDefault="00BC3FC5" w:rsidP="00A658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C3FC5" w:rsidRPr="008C47B6" w:rsidRDefault="00BC3FC5" w:rsidP="00BC3FC5">
      <w:pPr>
        <w:spacing w:line="360" w:lineRule="auto"/>
        <w:ind w:left="1800"/>
        <w:contextualSpacing/>
        <w:jc w:val="both"/>
        <w:rPr>
          <w:rFonts w:ascii="Calibri" w:eastAsia="Calibri" w:hAnsi="Calibri" w:cs="Times New Roman"/>
          <w:sz w:val="28"/>
        </w:rPr>
      </w:pPr>
    </w:p>
    <w:p w:rsidR="00BC3FC5" w:rsidRDefault="00BC3FC5" w:rsidP="00BC3F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5640D" w:rsidRDefault="00C5640D" w:rsidP="00BC3F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5640D" w:rsidRDefault="00C5640D" w:rsidP="00BC3F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5640D" w:rsidRPr="008C47B6" w:rsidRDefault="00C5640D" w:rsidP="00BC3F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программы</w:t>
      </w:r>
    </w:p>
    <w:p w:rsidR="00BC3FC5" w:rsidRPr="008C47B6" w:rsidRDefault="00BC3FC5" w:rsidP="00BC3F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5" w:rsidRPr="008C47B6" w:rsidRDefault="00BC3FC5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1-2. </w:t>
      </w:r>
      <w:r w:rsidRPr="008C47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Вводное занятие.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Ознакомление с планом работы объединения «Юный журналист», с целями, задачами. Правила работы и поведения. Правила по технике безопасности. Решение организационных вопросов.</w:t>
      </w:r>
    </w:p>
    <w:p w:rsidR="00BC3FC5" w:rsidRPr="008C47B6" w:rsidRDefault="00BC3FC5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8C47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История российской журналистики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Выпуск первой газеты в России «Ведомости» при Петре </w:t>
      </w:r>
      <w:r w:rsidRPr="008C47B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Pr="008C47B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XVIII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 Влияние газеты на общественную мысль в России.</w:t>
      </w:r>
    </w:p>
    <w:p w:rsidR="00BC3FC5" w:rsidRPr="008C47B6" w:rsidRDefault="00D004DF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4-5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C3FC5" w:rsidRPr="008C47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Журналистика как профессия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. Формирование представлений о профессии журналиста. Встреча с журналистом. Беседа об особенностях и трудностях труда журналиста. Нравственные позиции журналиста. Соблюдение этики поведения.</w:t>
      </w:r>
    </w:p>
    <w:p w:rsidR="00BC3FC5" w:rsidRPr="008C47B6" w:rsidRDefault="00D004DF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C3FC5" w:rsidRPr="008C47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Функции журналистики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информационная;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коммуникативная;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выражение мнений определенных групп;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общественного мнения.</w:t>
      </w:r>
    </w:p>
    <w:p w:rsidR="00BC3FC5" w:rsidRPr="008C47B6" w:rsidRDefault="00D004DF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C3FC5" w:rsidRPr="008C47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Требования к журналисту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компетентность;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объективность;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профессиональных этических норм;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глубокое знание в области литературы, философии и др.</w:t>
      </w:r>
    </w:p>
    <w:p w:rsidR="00BC3FC5" w:rsidRPr="008C47B6" w:rsidRDefault="00BC3FC5" w:rsidP="00BC3F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владение литературным языком.</w:t>
      </w:r>
    </w:p>
    <w:p w:rsidR="00BC3FC5" w:rsidRPr="008C47B6" w:rsidRDefault="00D004DF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C3FC5" w:rsidRPr="008C47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Формирование жанров журналистики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Заметка 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один из распространенных газетных и журнальных жанров. Разновидности материалов этого жанра – заметка информационного характера, заметка – благодарность, заметка – просьба, обращение.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Отличие заметки от корреспонденции.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Интервью –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особенности жанра, его виды: интервью – монолог; интервью – диалог; интервью – зарисовка; коллективное интервью; анкета.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Статья – 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роль статьи в газетах и журналах. 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Статьи проблемные, аналитические, обличительные. Отличительные черты: целеустремленность и доходчивость, логичность аргументации, точность словоупотребления; яркость литературного изложения.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Обзор печати – 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особый жанр. Обзор: тематический, общий информационный рецензирующий прессу.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Репортаж 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proofErr w:type="gramEnd"/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наглядное представление о том или ином событии через непосредственное восприятие журналиста – очевидца или действующего лица.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Жанровое своеобразие – использование элементов всех информационных жанров: картинное описание какого-либо эпизода, характеристика персонажей, прямая речь.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Виды репортажа: событийный, тематический, постановочный.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Очерк 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близость к малым формам художественной литературы – рассказу или короткой повести. Очерк как раскрытие жизни того или иного значимого персонажа.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Документальность воспроизведения материала. Очерки событийные и путевые.</w:t>
      </w:r>
    </w:p>
    <w:p w:rsidR="00BC3FC5" w:rsidRPr="008C47B6" w:rsidRDefault="00BC3FC5" w:rsidP="00BC3F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Фельетон 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острая, злободневная критика, особые приемы изложения.</w:t>
      </w:r>
    </w:p>
    <w:p w:rsidR="00BC3FC5" w:rsidRPr="008C47B6" w:rsidRDefault="00D004DF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9-14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C3FC5" w:rsidRPr="008C47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Знакомство с оформительским делом.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Изучение шрифта. Знакомство с видами шрифта по различным изданиям периодической печати. Практическая работа. Упражнения в написании современным шрифтом. Выбор шрифта для определенного по содержанию текста и оформления плакатов.</w:t>
      </w:r>
    </w:p>
    <w:p w:rsidR="00BC3FC5" w:rsidRPr="008C47B6" w:rsidRDefault="00BC3FC5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Иллюстрированное оформление газеты. Просмотр газет, анализ подобранных иллюстраций. </w:t>
      </w:r>
      <w:r w:rsidRPr="008C47B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Показать, как с помощью иллюстраций «оживает» газета.  Рассмотреть и обсудить на примере различных периодических изданий как оформляется газета. Попробовать самостоятельно подобрать на выбранную тему иллюстрации для оформления газеты</w:t>
      </w:r>
    </w:p>
    <w:p w:rsidR="00BC3FC5" w:rsidRPr="008C47B6" w:rsidRDefault="005D267A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15-18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C3FC5"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Экскурси</w:t>
      </w:r>
      <w:r w:rsidR="008D4433" w:rsidRPr="002C11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="00BC3FC5"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C3FC5" w:rsidRPr="008C47B6" w:rsidRDefault="008D4433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19-23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Написание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статей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3441D" w:rsidRPr="008C47B6" w:rsidRDefault="0083441D" w:rsidP="0083441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24-25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материалов периодической печати. С</w:t>
      </w:r>
      <w:r w:rsidRPr="008C47B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амостоятельная подготовка к обсуждению материалов, отражающих проблемы молодёжи.</w:t>
      </w:r>
    </w:p>
    <w:p w:rsidR="00BC3FC5" w:rsidRPr="008C47B6" w:rsidRDefault="00531D4F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26-3</w:t>
      </w:r>
      <w:r w:rsidR="002C1162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Выпуск газет.</w:t>
      </w:r>
    </w:p>
    <w:p w:rsidR="00BC3FC5" w:rsidRPr="008C47B6" w:rsidRDefault="002C1162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32. Клубный день.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«Газета – это новости жизни». Как корреспонденты добывают материал. Как определить актуальность темы. Определение рубрик. Подбор материала. 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Подбор фотографий, иллюстративного материала. Оформление рубрик, выбор цветового решения газеты. Вёрстка газеты.</w:t>
      </w:r>
    </w:p>
    <w:p w:rsidR="00BC3FC5" w:rsidRPr="008C47B6" w:rsidRDefault="002C1162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33-35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Итоговое занятие. Анкетирование «Мои успехи в журналистике». Подведение итогов занятия за год. Просмотр лучших работ. </w:t>
      </w:r>
    </w:p>
    <w:p w:rsidR="00BC3FC5" w:rsidRPr="008C47B6" w:rsidRDefault="00BC3FC5" w:rsidP="00BC3F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5" w:rsidRPr="008C47B6" w:rsidRDefault="00B43252" w:rsidP="00B43252">
      <w:pPr>
        <w:spacing w:after="0" w:line="360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4325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C3FC5" w:rsidRPr="008C47B6">
        <w:rPr>
          <w:rFonts w:ascii="Times New Roman" w:eastAsia="Calibri" w:hAnsi="Times New Roman" w:cs="Times New Roman"/>
          <w:b/>
          <w:sz w:val="28"/>
          <w:szCs w:val="28"/>
        </w:rPr>
        <w:t>Годовой календарный учебный график</w:t>
      </w:r>
      <w:r w:rsidR="00BC3FC5" w:rsidRPr="008C47B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968"/>
        <w:gridCol w:w="4347"/>
        <w:gridCol w:w="2421"/>
        <w:gridCol w:w="1964"/>
      </w:tblGrid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минимум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планом работы кружка.</w:t>
            </w: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правилах работы в кружке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российской журналистики.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первой газеты в России.</w:t>
            </w: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влиянии газеты на общество.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Журналистика как профессия.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об особенностях труда журналиста.</w:t>
            </w: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представление о профессии журналиста.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журналистики.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функциях.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журналисту.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требованиях.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жанров журналистики.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жанрах, уметь распознавать.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оформительским делом.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шрифта.</w:t>
            </w: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видах шрифта, уметь оформлять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шрифта.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в написании современным шрифтом.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Иллюстрированное оформление газет.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писать статьи по итогам экскурсии.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статьи по итогам экскурсии.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газет. Чему надо уделять внимание.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статей на заданную тему.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грамотно оформлять статьи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20-22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статей. Выпуск статей.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материалов периодической печати.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Нравственные, патриотические, эстетические проблемы журналистики.</w:t>
            </w: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Умети видеть проблемы журналистики</w:t>
            </w: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газет к печати.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газет. Оформление.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Клубный день.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корреспонденты добывают материал.</w:t>
            </w: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C3FC5" w:rsidRPr="008C47B6" w:rsidTr="00CC6122">
        <w:tc>
          <w:tcPr>
            <w:tcW w:w="897" w:type="dxa"/>
          </w:tcPr>
          <w:p w:rsidR="00BC3FC5" w:rsidRPr="008C47B6" w:rsidRDefault="00BC3FC5" w:rsidP="00D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33-3</w:t>
            </w:r>
            <w:r w:rsidR="00D00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8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47" w:type="dxa"/>
          </w:tcPr>
          <w:p w:rsidR="00BC3FC5" w:rsidRPr="008C47B6" w:rsidRDefault="00BC3FC5" w:rsidP="00A6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«Мои успехи в журналистике».</w:t>
            </w:r>
          </w:p>
        </w:tc>
        <w:tc>
          <w:tcPr>
            <w:tcW w:w="2421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4" w:type="dxa"/>
          </w:tcPr>
          <w:p w:rsidR="00BC3FC5" w:rsidRPr="008C47B6" w:rsidRDefault="00BC3FC5" w:rsidP="00A6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C3FC5" w:rsidRDefault="00BC3FC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FC5" w:rsidRPr="008C47B6" w:rsidRDefault="00BC3FC5" w:rsidP="00BC3FC5">
      <w:pPr>
        <w:contextualSpacing/>
        <w:rPr>
          <w:rFonts w:ascii="Calibri" w:eastAsia="Calibri" w:hAnsi="Calibri" w:cs="Times New Roman"/>
        </w:rPr>
      </w:pPr>
    </w:p>
    <w:p w:rsidR="00BC3FC5" w:rsidRPr="008C47B6" w:rsidRDefault="00BC3FC5" w:rsidP="00C5640D">
      <w:pPr>
        <w:spacing w:line="360" w:lineRule="auto"/>
        <w:ind w:left="142"/>
        <w:contextualSpacing/>
        <w:rPr>
          <w:rFonts w:ascii="Calibri" w:eastAsia="Calibri" w:hAnsi="Calibri" w:cs="Times New Roman"/>
          <w:b/>
          <w:sz w:val="28"/>
        </w:rPr>
      </w:pPr>
      <w:r w:rsidRPr="008C47B6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</w:t>
      </w:r>
      <w:r w:rsidRPr="008C47B6">
        <w:rPr>
          <w:rFonts w:ascii="Times New Roman" w:eastAsia="Calibri" w:hAnsi="Times New Roman" w:cs="Times New Roman"/>
          <w:b/>
          <w:sz w:val="28"/>
          <w:szCs w:val="28"/>
        </w:rPr>
        <w:t>. Организационно - педагогические условия реализации программы: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Формы и режим занятий: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Традиционными видами занятий являются: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беседа;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игра, 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чтение и обсуждение статей из газет;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экскурсии;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обсуждение материалов экскурсий, написание отзывов и статей;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выпуск стенных школьных газет;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подготовка статей.</w:t>
      </w:r>
    </w:p>
    <w:p w:rsidR="00BC3FC5" w:rsidRPr="008C47B6" w:rsidRDefault="00BC3FC5" w:rsidP="00BC3F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Формы </w:t>
      </w:r>
      <w:r w:rsidR="00B43252" w:rsidRPr="008C47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работы</w:t>
      </w:r>
      <w:r w:rsidR="00B43252"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: коллективная</w:t>
      </w: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, групповая, индивидуальная.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Продолжительность занятий – 1 час. Занятия проводятся по расписанию.</w:t>
      </w:r>
    </w:p>
    <w:p w:rsidR="00BC3FC5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 занятий построена таким образом, чтобы на каждом занятии ребенок узнавал что-то новое, обогащая свой словарный запас, постигая лексическое многообразие и образность родного языка, приобрел навыки самостоятельной работы в различных жанрах публицистического стиля; научился писать заметки, статьи, рецензии, очерки, репортажи. С этой целью предусматриваются индивидуальные занятия.</w:t>
      </w:r>
    </w:p>
    <w:p w:rsidR="00B43252" w:rsidRPr="008C47B6" w:rsidRDefault="00B43252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3FC5" w:rsidRPr="008C47B6" w:rsidRDefault="00B43252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VII</w:t>
      </w:r>
      <w:r w:rsidRPr="00CC61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Планируемые</w:t>
      </w:r>
      <w:r w:rsidR="00BC3FC5"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результаты</w:t>
      </w:r>
      <w:r w:rsidR="00BC3FC5"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умение построить устное и письменное сообщение;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умение работать в различных жанрах публицистического стиля;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умение общаться с отдельным человеком и аудиторией;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- самостоятельная подготовка и публикация материалов в прессе.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Настоящая программа построена в соответствии с основной поставленной целью – овладением навыками журналистского мастерства. Для достижения цели и выполнения задач программой используются современные методики обучения основам журналистики. Занятия проводятся с учетом возрастных и психологических особенностей на основе дифференцированного подхода.</w:t>
      </w:r>
    </w:p>
    <w:p w:rsidR="00BC3FC5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формами, способствующими развитию выразительности, образной устной и письменной речи, являются различные тренировочные упражнения, ситуативные тренинги, учитывающие особенности различных жанров журналистики, ролевые игры</w:t>
      </w:r>
      <w:r w:rsidR="00CC612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C6122" w:rsidRDefault="00CC6122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6122" w:rsidRPr="008C47B6" w:rsidRDefault="00CC6122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3FC5" w:rsidRDefault="00B43252" w:rsidP="00BC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VIII</w:t>
      </w:r>
      <w:r w:rsidRPr="00B43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Оценочные и методические материалы.</w:t>
      </w:r>
    </w:p>
    <w:p w:rsidR="00B43252" w:rsidRPr="00B43252" w:rsidRDefault="00B43252" w:rsidP="00BC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FC5" w:rsidRPr="008C47B6" w:rsidRDefault="00B43252" w:rsidP="00BC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литература</w:t>
      </w:r>
      <w:r w:rsidR="00BC3FC5"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педагога.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Система средств массовой информации России. МГУ им. М.В. Ломоносова, 1996, факультет журналистики / Под ред. проф. Я.Н. </w:t>
      </w:r>
      <w:proofErr w:type="spellStart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Засурского</w:t>
      </w:r>
      <w:proofErr w:type="spellEnd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Работа современного репортера. МГУ им. М.В. Ломоносова, 1996.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Джон </w:t>
      </w:r>
      <w:proofErr w:type="spellStart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Кин</w:t>
      </w:r>
      <w:proofErr w:type="spellEnd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Средства массовой информации и демократия. М., 1994.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Н.Б. </w:t>
      </w:r>
      <w:proofErr w:type="spellStart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Шкопоров</w:t>
      </w:r>
      <w:proofErr w:type="spellEnd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Как психологически правильно брать интервью.М.,1990.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Правовое поле журналиста. Справочник. М., 1971.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Л.И. Маленкова. </w:t>
      </w:r>
      <w:proofErr w:type="spellStart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Человековедение</w:t>
      </w:r>
      <w:proofErr w:type="spellEnd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М., 1993.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Д.Э. Розенталь. Практическая стилистика русского языка. М., 1974.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В.В. </w:t>
      </w:r>
      <w:proofErr w:type="spellStart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Кеворков</w:t>
      </w:r>
      <w:proofErr w:type="spellEnd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Рекламный текст. М., 1996.</w:t>
      </w:r>
    </w:p>
    <w:p w:rsidR="00BC3FC5" w:rsidRPr="008C47B6" w:rsidRDefault="00BC3FC5" w:rsidP="00BC3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Игры для интенсивного обучения / Под ред. В.В. </w:t>
      </w:r>
      <w:proofErr w:type="spellStart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Петрусинского</w:t>
      </w:r>
      <w:proofErr w:type="spellEnd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М., 1991. </w:t>
      </w: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литература для детей.</w:t>
      </w:r>
    </w:p>
    <w:p w:rsidR="00BC3FC5" w:rsidRPr="008C47B6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 Кожина М.Н. Стилистика русского языка. -М., 1983</w:t>
      </w:r>
    </w:p>
    <w:p w:rsidR="00BC3FC5" w:rsidRPr="008C47B6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 Литературная энциклопедия терминов и понятий/ Гл. ред. и сост. А.Н. Николюкин.</w:t>
      </w:r>
      <w:r w:rsidR="00B4325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М., 2001</w:t>
      </w:r>
    </w:p>
    <w:p w:rsidR="00BC3FC5" w:rsidRPr="008C47B6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 Розенталь Д.Э. А как лучше сказать? – М., 1988</w:t>
      </w:r>
    </w:p>
    <w:p w:rsidR="00BC3FC5" w:rsidRPr="008C47B6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 Розенталь Д.Э., Голуб И.Б. Занимательная стилистика. – М., 1988</w:t>
      </w:r>
    </w:p>
    <w:p w:rsidR="00BC3FC5" w:rsidRPr="008C47B6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5. </w:t>
      </w:r>
      <w:proofErr w:type="spellStart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Сопер</w:t>
      </w:r>
      <w:proofErr w:type="spellEnd"/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П.Л. Основы искусства речи. – М., 1992</w:t>
      </w:r>
    </w:p>
    <w:p w:rsidR="00BC3FC5" w:rsidRPr="008C47B6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C3FC5" w:rsidRPr="008C47B6" w:rsidRDefault="00BC3FC5" w:rsidP="00BC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Информационные ресурсы.</w:t>
      </w:r>
    </w:p>
    <w:p w:rsidR="00BC3FC5" w:rsidRPr="008C47B6" w:rsidRDefault="00D50C3A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hyperlink r:id="rId6" w:history="1">
        <w:r w:rsidR="00BC3FC5" w:rsidRPr="008C47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http://ru.wikipedia.org/</w:t>
        </w:r>
      </w:hyperlink>
    </w:p>
    <w:p w:rsidR="00BC3FC5" w:rsidRPr="008C47B6" w:rsidRDefault="00BC3FC5" w:rsidP="00BC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C3FC5" w:rsidRPr="008C47B6" w:rsidRDefault="00BC3FC5" w:rsidP="00BC3FC5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Средства, необходимые для реализации данной программы: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разработки по темам;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карточки с подбором лексики по изучаемой теме;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тематический материал периодической печати;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справочники;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словари;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Различные периодические печатные издания. Тексты для редактирования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Технические средства: компьютеры, фотоаппарат, телевизор, видеомагнитофон.</w:t>
      </w:r>
    </w:p>
    <w:p w:rsidR="00BC3FC5" w:rsidRPr="008C47B6" w:rsidRDefault="00BC3FC5" w:rsidP="00BC3FC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каждого ребенка – блокнот, ручка.</w:t>
      </w: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695C" w:rsidRDefault="0050695C"/>
    <w:sectPr w:rsidR="0050695C" w:rsidSect="00CC612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03209"/>
    <w:multiLevelType w:val="hybridMultilevel"/>
    <w:tmpl w:val="5B32E546"/>
    <w:lvl w:ilvl="0" w:tplc="A4ACC91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F6164C"/>
    <w:multiLevelType w:val="hybridMultilevel"/>
    <w:tmpl w:val="2E7E2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76D5"/>
    <w:multiLevelType w:val="hybridMultilevel"/>
    <w:tmpl w:val="743CA30A"/>
    <w:lvl w:ilvl="0" w:tplc="A216C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1219"/>
    <w:multiLevelType w:val="hybridMultilevel"/>
    <w:tmpl w:val="E6FE304C"/>
    <w:lvl w:ilvl="0" w:tplc="22907A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6986"/>
    <w:multiLevelType w:val="hybridMultilevel"/>
    <w:tmpl w:val="0794220E"/>
    <w:lvl w:ilvl="0" w:tplc="BEA8DF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C5"/>
    <w:rsid w:val="002C1162"/>
    <w:rsid w:val="004820C8"/>
    <w:rsid w:val="0050695C"/>
    <w:rsid w:val="00531D4F"/>
    <w:rsid w:val="005D267A"/>
    <w:rsid w:val="0083441D"/>
    <w:rsid w:val="00851939"/>
    <w:rsid w:val="008D4433"/>
    <w:rsid w:val="00B36C41"/>
    <w:rsid w:val="00B43252"/>
    <w:rsid w:val="00BC3FC5"/>
    <w:rsid w:val="00C5640D"/>
    <w:rsid w:val="00CC6122"/>
    <w:rsid w:val="00D004DF"/>
    <w:rsid w:val="00D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46979-E18A-470D-A807-64150156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0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564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C564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Учитель</cp:lastModifiedBy>
  <cp:revision>14</cp:revision>
  <cp:lastPrinted>2021-09-14T03:26:00Z</cp:lastPrinted>
  <dcterms:created xsi:type="dcterms:W3CDTF">2020-09-23T18:41:00Z</dcterms:created>
  <dcterms:modified xsi:type="dcterms:W3CDTF">2021-09-20T10:45:00Z</dcterms:modified>
</cp:coreProperties>
</file>