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43" w:rsidRDefault="009444F6" w:rsidP="007959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4F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6528539" cy="9224467"/>
            <wp:effectExtent l="0" t="0" r="0" b="0"/>
            <wp:docPr id="1" name="Рисунок 1" descr="E:\2021-2022\Кружки\допы\Безопасное коле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1-2022\Кружки\допы\Безопасное колес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419" cy="923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1C" w:rsidRPr="0079591C" w:rsidRDefault="0079591C" w:rsidP="007959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9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 программы</w:t>
      </w: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3757"/>
        <w:gridCol w:w="6237"/>
      </w:tblGrid>
      <w:tr w:rsidR="0079591C" w:rsidRPr="0079591C" w:rsidTr="009444F6">
        <w:trPr>
          <w:trHeight w:val="24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Безопасное колесо</w:t>
            </w:r>
          </w:p>
        </w:tc>
      </w:tr>
      <w:tr w:rsidR="0079591C" w:rsidRPr="0079591C" w:rsidTr="009444F6">
        <w:trPr>
          <w:trHeight w:val="73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B0B7A" w:rsidP="0079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детского дорожно-транспортного травматизма. Привлечение школьников к участию в пропаганде правил безопасного</w:t>
            </w:r>
            <w:r w:rsidR="0079591C"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 на дорогах среди сверстников. Р</w:t>
            </w: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личности ребенка через обучение его безопасному поведению на дорогах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591C" w:rsidRPr="0079591C" w:rsidRDefault="0079591C" w:rsidP="0079591C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91C" w:rsidRPr="0079591C" w:rsidTr="009444F6">
        <w:trPr>
          <w:trHeight w:val="13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 проектной деятельности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Тюменской области Абатского района, учащиеся </w:t>
            </w:r>
            <w:r w:rsidR="00EF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Абатская СОШ №1 в возрасте 9</w:t>
            </w:r>
            <w:r w:rsidR="00CF5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лет.</w:t>
            </w:r>
          </w:p>
        </w:tc>
      </w:tr>
      <w:tr w:rsidR="0079591C" w:rsidRPr="0079591C" w:rsidTr="009444F6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EF60E6" w:rsidP="00EF60E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DD6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591C"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79591C" w:rsidRPr="0079591C" w:rsidTr="009444F6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Социально-педагогическое</w:t>
            </w:r>
            <w:r w:rsidR="007B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техническое.</w:t>
            </w:r>
          </w:p>
        </w:tc>
      </w:tr>
      <w:tr w:rsidR="0079591C" w:rsidRPr="0079591C" w:rsidTr="009444F6">
        <w:trPr>
          <w:trHeight w:val="5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B0B7A" w:rsidP="0079591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детей необходимым действиям в различных дорожных ситуациях. </w:t>
            </w:r>
            <w:r w:rsidR="003649CA" w:rsidRPr="0036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безопасного поведения учащихся на улицах и дорогах</w:t>
            </w:r>
            <w:r w:rsidR="0079591C"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9591C" w:rsidRPr="0079591C" w:rsidRDefault="0079591C" w:rsidP="007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91C" w:rsidRPr="0079591C" w:rsidTr="009444F6">
        <w:trPr>
          <w:trHeight w:val="12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B0B7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учащимися базовых знаний</w:t>
            </w: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36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правилам дорожного движения. Знание правил </w:t>
            </w: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</w:t>
            </w:r>
            <w:r w:rsidR="0036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первой доврачебной помощи</w:t>
            </w: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B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умения в совершенстве владеть ездой на велосипеде.</w:t>
            </w:r>
          </w:p>
        </w:tc>
      </w:tr>
      <w:tr w:rsidR="0079591C" w:rsidRPr="0079591C" w:rsidTr="009444F6">
        <w:trPr>
          <w:trHeight w:val="3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1C" w:rsidRPr="0079591C" w:rsidRDefault="0079591C" w:rsidP="0079591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Абатская СОШ №1</w:t>
            </w:r>
          </w:p>
        </w:tc>
      </w:tr>
      <w:tr w:rsidR="0079591C" w:rsidRPr="0079591C" w:rsidTr="009444F6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организации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7A" w:rsidRDefault="0079591C" w:rsidP="0079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627540 </w:t>
            </w:r>
            <w:r w:rsidR="007B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Тюменская область, </w:t>
            </w:r>
            <w:r w:rsidR="007B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Абатский район, </w:t>
            </w:r>
            <w:r w:rsidR="007B0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Абатское, ул. Советская, 52</w:t>
            </w:r>
          </w:p>
        </w:tc>
      </w:tr>
      <w:tr w:rsidR="0079591C" w:rsidRPr="0079591C" w:rsidTr="009444F6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Лубягин Дмитрий Сергеевич</w:t>
            </w:r>
          </w:p>
        </w:tc>
      </w:tr>
      <w:tr w:rsidR="0079591C" w:rsidRPr="0079591C" w:rsidTr="009444F6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79591C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91C" w:rsidRPr="0079591C" w:rsidRDefault="00EF60E6" w:rsidP="0079591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25.08.2021</w:t>
            </w:r>
            <w:r w:rsidR="0079591C" w:rsidRPr="00795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591C" w:rsidRPr="0079591C" w:rsidRDefault="0079591C" w:rsidP="0079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91C" w:rsidRPr="0079591C" w:rsidRDefault="0079591C" w:rsidP="0079591C">
      <w:pPr>
        <w:spacing w:after="0" w:line="240" w:lineRule="auto"/>
        <w:ind w:lef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91C" w:rsidRPr="0079591C" w:rsidRDefault="0079591C" w:rsidP="007959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9591C" w:rsidRPr="0079591C" w:rsidRDefault="0079591C" w:rsidP="0079591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4329" w:rsidRPr="00114329" w:rsidRDefault="00114329" w:rsidP="00114329">
      <w:pPr>
        <w:rPr>
          <w:rFonts w:ascii="Times New Roman" w:hAnsi="Times New Roman" w:cs="Times New Roman"/>
          <w:sz w:val="24"/>
          <w:szCs w:val="24"/>
        </w:rPr>
      </w:pPr>
    </w:p>
    <w:p w:rsidR="003649CA" w:rsidRDefault="003649CA" w:rsidP="007959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9CA" w:rsidRDefault="003649CA" w:rsidP="007959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9CA" w:rsidRDefault="003649CA" w:rsidP="007959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9CA" w:rsidRDefault="003649CA" w:rsidP="00FF30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3059" w:rsidRDefault="00FF3059" w:rsidP="00FF30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4329" w:rsidRPr="00DD69CE" w:rsidRDefault="00114329" w:rsidP="00DD6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Данная общеобразовательная программа </w:t>
      </w:r>
      <w:r w:rsidRPr="00DD69CE">
        <w:rPr>
          <w:rFonts w:ascii="Times New Roman" w:hAnsi="Times New Roman" w:cs="Times New Roman"/>
          <w:i/>
          <w:iCs/>
          <w:sz w:val="28"/>
          <w:szCs w:val="28"/>
        </w:rPr>
        <w:t>«Безопасное колесо</w:t>
      </w:r>
      <w:r w:rsidRPr="00DD69CE">
        <w:rPr>
          <w:rFonts w:ascii="Times New Roman" w:hAnsi="Times New Roman" w:cs="Times New Roman"/>
          <w:sz w:val="28"/>
          <w:szCs w:val="28"/>
        </w:rPr>
        <w:t>» является дополнительной общеразвивающей программой, относится к социально- педагогической направленности. Программа курса “Безопасное колесо” разработана в рамках Федерального закона “О безопасности дорожного движения”, закона Российской Федерации “О безопасности”, “Правила безопасного поведения учащихся на улицах и дорогах”.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При составлении программы изучен сборник методических рекомендаций «Содержание деятельности образовательных учреждений по профилактике детского дорожно-транспортного травматизма» Центра общих проблем среднего образования ГНУ ИСМО РАО под редакцией </w:t>
      </w:r>
      <w:proofErr w:type="spellStart"/>
      <w:r w:rsidRPr="00DD69CE">
        <w:rPr>
          <w:rFonts w:ascii="Times New Roman" w:hAnsi="Times New Roman" w:cs="Times New Roman"/>
          <w:sz w:val="28"/>
          <w:szCs w:val="28"/>
        </w:rPr>
        <w:t>А.А.Журина</w:t>
      </w:r>
      <w:proofErr w:type="spellEnd"/>
      <w:r w:rsidRPr="00DD69CE">
        <w:rPr>
          <w:rFonts w:ascii="Times New Roman" w:hAnsi="Times New Roman" w:cs="Times New Roman"/>
          <w:sz w:val="28"/>
          <w:szCs w:val="28"/>
        </w:rPr>
        <w:t xml:space="preserve">, М., ИСМО </w:t>
      </w:r>
      <w:r w:rsidR="00EF60E6" w:rsidRPr="00DD69CE">
        <w:rPr>
          <w:rFonts w:ascii="Times New Roman" w:hAnsi="Times New Roman" w:cs="Times New Roman"/>
          <w:sz w:val="28"/>
          <w:szCs w:val="28"/>
        </w:rPr>
        <w:t>РАО,</w:t>
      </w:r>
      <w:r w:rsidRPr="00DD69CE">
        <w:rPr>
          <w:rFonts w:ascii="Times New Roman" w:hAnsi="Times New Roman" w:cs="Times New Roman"/>
          <w:sz w:val="28"/>
          <w:szCs w:val="28"/>
        </w:rPr>
        <w:t xml:space="preserve"> 2006 год.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Направленность. </w:t>
      </w:r>
      <w:r w:rsidRPr="00DD69CE">
        <w:rPr>
          <w:rFonts w:ascii="Times New Roman" w:hAnsi="Times New Roman" w:cs="Times New Roman"/>
          <w:sz w:val="28"/>
          <w:szCs w:val="28"/>
        </w:rPr>
        <w:t xml:space="preserve">Программа направлена на профилактику детского дорожно- транспортного травматизма. Сформировать у детей и подростков умения и навыки правильного поведения на дорогах путём соединения теоретических и практических занятий, в непрерывный процесс обучения и воспитания, начиная с раннего возраста.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Среди всех опасностей особо стоит проблема безопасности дорожного движения. В списке причин гибели людей от несчастных случаев первую строчку твердо занимает дорожно-транспортный травматизм.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Каждый год свыше 20 тысяч детей в возрасте до 16 лет становятся участниками дорожно-транспортных происшествий. Количество погибших ежегодно увеличивается, свыше 80% из общего числа пострадавших детей становятся инвалидами. Анализ дорожно-транспортных происшествий выявил низкий уровень подготовки участников дорожного движения, отсутствие системы непрерывной подготовки к безопасному поведению в дорожном движении. К сожалению изучения Правил дорожного движения (ПДД) в полной мере не воспитывает детей к безопасному поведению на дорогах. Воспитание полноценного участника дорожного движения способствует формированию транспортной культуре и выработку правильных навыков и привычек поведению на проезжей части, на что и нацелен данный курс.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Несоответствие между количеством часов, отведенных на изучение тех или иных разделов в содержании программы школьного предмета "Обеспечение безопасности жизнедеятельности" для 6–8-х классов, и статистическими данными причин гибели людей от несчастных случаев, а также формальный подход к 9 часовой программе классных часов по ПДД не позволяет в должной мере решить проблему знаний учащихся по правилам дорожного движения. Отсутствует как региональном, так и в федеральном базовом плане вождение велосипеда, а ведь каждый второй школьник имеет велосипед и после недельного самостоятельного обучение ребенок, слабо владея навыками вождения на велосипеде, и практически не зная правил дорожного движения, выезжает на проезжую часть. Именно поэтому возникла необходимость разработки и внедрения программы «Безопасное колесо»</w:t>
      </w:r>
    </w:p>
    <w:p w:rsidR="00114329" w:rsidRPr="00DD69CE" w:rsidRDefault="00EF60E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занимающихся </w:t>
      </w:r>
      <w:r w:rsidR="003649CA" w:rsidRPr="00DD69CE">
        <w:rPr>
          <w:rFonts w:ascii="Times New Roman" w:hAnsi="Times New Roman" w:cs="Times New Roman"/>
          <w:sz w:val="28"/>
          <w:szCs w:val="28"/>
        </w:rPr>
        <w:t xml:space="preserve">12 человек в возрасте </w:t>
      </w:r>
      <w:r>
        <w:rPr>
          <w:rFonts w:ascii="Times New Roman" w:hAnsi="Times New Roman" w:cs="Times New Roman"/>
          <w:sz w:val="28"/>
          <w:szCs w:val="28"/>
        </w:rPr>
        <w:t>9-11</w:t>
      </w:r>
      <w:r w:rsidR="00114329" w:rsidRPr="00DD69CE">
        <w:rPr>
          <w:rFonts w:ascii="Times New Roman" w:hAnsi="Times New Roman" w:cs="Times New Roman"/>
          <w:sz w:val="28"/>
          <w:szCs w:val="28"/>
        </w:rPr>
        <w:t xml:space="preserve"> лет. Ко</w:t>
      </w:r>
      <w:r w:rsidR="008A3331" w:rsidRPr="00DD69CE">
        <w:rPr>
          <w:rFonts w:ascii="Times New Roman" w:hAnsi="Times New Roman" w:cs="Times New Roman"/>
          <w:sz w:val="28"/>
          <w:szCs w:val="28"/>
        </w:rPr>
        <w:t>личество часов на год- 35</w:t>
      </w:r>
      <w:r w:rsidR="00114329" w:rsidRPr="00DD69CE">
        <w:rPr>
          <w:rFonts w:ascii="Times New Roman" w:hAnsi="Times New Roman" w:cs="Times New Roman"/>
          <w:sz w:val="28"/>
          <w:szCs w:val="28"/>
        </w:rPr>
        <w:t>ч. Курс обучения предусматривает теоретическую и практическую часть.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В теоретическую программу входит: изучение правил дорожного движения с применением проблемного раздаточного материала, макета проезжей части, а также с использованием образовательных программ в классе информационных технологий.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Практическая часть состоит: вождение велосипеда, фигурное вождение велосипеда, преодоление на велосипеде различных препятствий, экскурсии к проезжей части.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Учебно-тренировочное занятие строится с учетом психологических, физиологических особенностей детей: первая часть занятий включает двигательную нагрузку (вождение велосипеда), вторая часть изучение теоретического материала. В учебно-тренировочном занятии учащиеся используют личные велосипеды. </w:t>
      </w: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60E6" w:rsidRDefault="00EF60E6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2.Цели и задачи.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DD69CE">
        <w:rPr>
          <w:rFonts w:ascii="Times New Roman" w:hAnsi="Times New Roman" w:cs="Times New Roman"/>
          <w:sz w:val="28"/>
          <w:szCs w:val="28"/>
        </w:rPr>
        <w:t xml:space="preserve"> развитие личности ребенка через обучение его безопасному поведению на дорогах.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Обучающие: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Познакомить с историей правил дорожного движения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Научить правилам дорожного движения и особенностям восприятия дорожной обстановки;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Совершенствовать навыки ориентировки на дороге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Формировать умение безопасного поведения в различных дорожно-транспортных ситуациях;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Обучить фигурному вождению велосипеда.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Развивать мотивационно-поведенческую культуру ребенка в условиях общения с дорогой.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Развивать дорожную грамотность детей.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Воспитывать безопасную личность;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Воспитывать чувство ответственности детей за свое поведение на дорогах.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Особенности программы.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Особенностью программы является то, что тесное взаимодействие всех участников с сотрудниками ГИБДД позволит создать условия для формирования безопасного образовательного пространства в школе и ее социальном окружении.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В программе предусмотрено обучение детей не только правилам дорожного движения (далее - ПДД), но и основам: оказания первой медицинской помощи, владения навыками коммуникативной компетенции. Детей психологически и физически готовят к принятию адекватных решений в любых ситуациях.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Программа имеет четкую практическую направленность.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На занятиях, общаясь друг с другом и с педагогом, обучающиеся: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•     овладевают знаниями по ПДД, этике поведения на дороге;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lastRenderedPageBreak/>
        <w:t>•     участвуют в повседневной жизни коллектива;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•     получают знания, непосредственно относящиеся к охране жизни и здоровья;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•     привлекаются к участию в пропаганде ПДД среди детей и подростков.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Работа проводится в форме теоретических и практических занятий.</w:t>
      </w:r>
      <w:r w:rsidRPr="00DD6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В теоретическую часть входит</w:t>
      </w:r>
      <w:r w:rsidRPr="00DD69CE">
        <w:rPr>
          <w:rFonts w:ascii="Times New Roman" w:hAnsi="Times New Roman" w:cs="Times New Roman"/>
          <w:sz w:val="28"/>
          <w:szCs w:val="28"/>
        </w:rPr>
        <w:t xml:space="preserve">: изучение правил дорожного движения с применением проблемного раздаточного материала, макета проезжей части, а также с использованием образовательных программ в классе информационно-коммуникационных технологий.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Практическая часть:</w:t>
      </w:r>
      <w:r w:rsidRPr="00DD69CE">
        <w:rPr>
          <w:rFonts w:ascii="Times New Roman" w:hAnsi="Times New Roman" w:cs="Times New Roman"/>
          <w:sz w:val="28"/>
          <w:szCs w:val="28"/>
        </w:rPr>
        <w:t xml:space="preserve"> вождение велосипеда, фигурное вождение велосипеда, преодоление на велосипеде различных препятствий, экскурсии к проезжей части, оказание доврачебной медицинской помощи.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Учебно-тренировочное </w:t>
      </w:r>
      <w:r w:rsidRPr="00DD69CE">
        <w:rPr>
          <w:rFonts w:ascii="Times New Roman" w:hAnsi="Times New Roman" w:cs="Times New Roman"/>
          <w:b/>
          <w:bCs/>
          <w:sz w:val="28"/>
          <w:szCs w:val="28"/>
        </w:rPr>
        <w:t>занятие строится</w:t>
      </w:r>
      <w:r w:rsidRPr="00DD69CE">
        <w:rPr>
          <w:rFonts w:ascii="Times New Roman" w:hAnsi="Times New Roman" w:cs="Times New Roman"/>
          <w:sz w:val="28"/>
          <w:szCs w:val="28"/>
        </w:rPr>
        <w:t xml:space="preserve"> с учетом психологических, физиологических особенностей детей: первая часть занятий включает изучение теоретического материала, вторая часть – двигательную нагрузку (вождение велосипеда). В учебно-тренировочном занятии учащиеся используют личные велосипеды. 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Содержание занятий, объем и интенсивность нагрузок зависят от возраста и физического состояния здоровья обучающихся.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На занятиях (тренировках) используются командный (групповой), индивидуальный (личный) и игровой (развлекательный) методы работы.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Занятия проводятся в соответствии с планом с использованием различных методов. К ним относятся:</w:t>
      </w:r>
    </w:p>
    <w:p w:rsidR="00114329" w:rsidRPr="00DD69CE" w:rsidRDefault="00114329" w:rsidP="00DD69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Словесный метод (беседа, сообщение задач, описание упражнения, движения, объяснение, анализ ситуаций, словесные оценки).</w:t>
      </w:r>
    </w:p>
    <w:p w:rsidR="00114329" w:rsidRPr="00DD69CE" w:rsidRDefault="00114329" w:rsidP="00DD69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Метод демонстрации (наглядные пособия – журналы, фото, таблицы, карточки, дорожные знаки, кассеты, а также личный пример).</w:t>
      </w:r>
    </w:p>
    <w:p w:rsidR="00114329" w:rsidRPr="00DD69CE" w:rsidRDefault="00114329" w:rsidP="00DD69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Метод разучивания упражнений (по элементам, по частям, в целом виде).</w:t>
      </w:r>
    </w:p>
    <w:p w:rsidR="00114329" w:rsidRPr="00DD69CE" w:rsidRDefault="00114329" w:rsidP="00DD69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Обучение на занятиях должно базироваться на взаимосвязанных дидактических принципах сознательности, активности, систематичности, постепенности, наглядности, доступности и индивидуализации.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Закончив данный курс дети уверенно будут чувствовать себя на проезжей части.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331" w:rsidRPr="00DD69CE" w:rsidRDefault="008A3331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331" w:rsidRDefault="008A3331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6" w:rsidRPr="00DD69CE" w:rsidRDefault="009444F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50F" w:rsidRPr="00DD69CE" w:rsidRDefault="00CF550F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50F" w:rsidRPr="00DD69CE" w:rsidRDefault="00CF550F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329" w:rsidRPr="00DD69CE" w:rsidRDefault="00EF60E6" w:rsidP="00DD6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114329" w:rsidRPr="00DD69CE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план.</w:t>
      </w:r>
    </w:p>
    <w:tbl>
      <w:tblPr>
        <w:tblStyle w:val="a5"/>
        <w:tblW w:w="9714" w:type="dxa"/>
        <w:tblLook w:val="04A0" w:firstRow="1" w:lastRow="0" w:firstColumn="1" w:lastColumn="0" w:noHBand="0" w:noVBand="1"/>
      </w:tblPr>
      <w:tblGrid>
        <w:gridCol w:w="1526"/>
        <w:gridCol w:w="3402"/>
        <w:gridCol w:w="2393"/>
        <w:gridCol w:w="2393"/>
      </w:tblGrid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Кол. часов (теория)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Кол. Часов (практика)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Участники дорожного движения</w:t>
            </w:r>
          </w:p>
        </w:tc>
        <w:tc>
          <w:tcPr>
            <w:tcW w:w="2393" w:type="dxa"/>
          </w:tcPr>
          <w:p w:rsidR="007A0A5A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Дороги, и их элементы, прилегающие территории, перекрестки, населенные пункты</w:t>
            </w:r>
          </w:p>
        </w:tc>
        <w:tc>
          <w:tcPr>
            <w:tcW w:w="2393" w:type="dxa"/>
          </w:tcPr>
          <w:p w:rsidR="007A0A5A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Средства организации и регулирования дорожного движения</w:t>
            </w:r>
          </w:p>
        </w:tc>
        <w:tc>
          <w:tcPr>
            <w:tcW w:w="2393" w:type="dxa"/>
          </w:tcPr>
          <w:p w:rsidR="007A0A5A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Начало движение, маневрирование</w:t>
            </w:r>
          </w:p>
        </w:tc>
        <w:tc>
          <w:tcPr>
            <w:tcW w:w="2393" w:type="dxa"/>
          </w:tcPr>
          <w:p w:rsidR="007A0A5A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Расположение транспортных средств на проезжей части</w:t>
            </w:r>
          </w:p>
        </w:tc>
        <w:tc>
          <w:tcPr>
            <w:tcW w:w="2393" w:type="dxa"/>
          </w:tcPr>
          <w:p w:rsidR="007A0A5A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велосипедов и мопедов</w:t>
            </w: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E0" w:rsidRPr="00DD69CE" w:rsidTr="00DD69CE">
        <w:tc>
          <w:tcPr>
            <w:tcW w:w="1526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Правила движения на велосипеде</w:t>
            </w:r>
          </w:p>
        </w:tc>
        <w:tc>
          <w:tcPr>
            <w:tcW w:w="2393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E0" w:rsidRPr="00DD69CE" w:rsidTr="00DD69CE">
        <w:tc>
          <w:tcPr>
            <w:tcW w:w="1526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Знакомство с дорожными знаками</w:t>
            </w:r>
          </w:p>
        </w:tc>
        <w:tc>
          <w:tcPr>
            <w:tcW w:w="2393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211BE0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билетов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FF3059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211BE0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экзаменационных билетов 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FF3059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C0E" w:rsidRPr="00DD69CE" w:rsidTr="00DD69CE">
        <w:tc>
          <w:tcPr>
            <w:tcW w:w="1526" w:type="dxa"/>
          </w:tcPr>
          <w:p w:rsidR="00583C0E" w:rsidRPr="00DD69CE" w:rsidRDefault="00583C0E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583C0E" w:rsidRPr="00DD69CE" w:rsidRDefault="00583C0E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Основы оказания первой доврачебной помощи</w:t>
            </w:r>
          </w:p>
        </w:tc>
        <w:tc>
          <w:tcPr>
            <w:tcW w:w="2393" w:type="dxa"/>
          </w:tcPr>
          <w:p w:rsidR="00583C0E" w:rsidRPr="00DD69CE" w:rsidRDefault="00583C0E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83C0E" w:rsidRPr="00DD69CE" w:rsidRDefault="00583C0E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83C0E" w:rsidRPr="00DD69CE" w:rsidRDefault="00583C0E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583C0E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Фигурное вождение велосипеда</w:t>
            </w: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8A3331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583C0E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Преодоление на велосипеде естественных препятствий</w:t>
            </w: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FF3059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583C0E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на велосипеде </w:t>
            </w:r>
            <w:r w:rsidRPr="00DD6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искусственных препятствий</w:t>
            </w:r>
          </w:p>
        </w:tc>
        <w:tc>
          <w:tcPr>
            <w:tcW w:w="2393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FF3059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5A" w:rsidRPr="00DD69CE" w:rsidTr="00DD69CE">
        <w:tc>
          <w:tcPr>
            <w:tcW w:w="1526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7F6488" w:rsidRPr="00DD69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02" w:type="dxa"/>
          </w:tcPr>
          <w:p w:rsidR="007A0A5A" w:rsidRPr="00DD69CE" w:rsidRDefault="007A0A5A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A5A" w:rsidRPr="00DD69CE" w:rsidRDefault="00FF3059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7A0A5A" w:rsidRPr="00DD69CE" w:rsidRDefault="008A3331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663" w:rsidRPr="00DD69CE" w:rsidRDefault="00EF60E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B1663" w:rsidRPr="00DD69CE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</w:p>
    <w:p w:rsidR="005B1663" w:rsidRPr="00DD69CE" w:rsidRDefault="008A3331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(теоретическая часть: 17</w:t>
      </w:r>
      <w:r w:rsidR="005B1663" w:rsidRPr="00DD69CE">
        <w:rPr>
          <w:rFonts w:ascii="Times New Roman" w:hAnsi="Times New Roman" w:cs="Times New Roman"/>
          <w:b/>
          <w:bCs/>
          <w:sz w:val="28"/>
          <w:szCs w:val="28"/>
        </w:rPr>
        <w:t>часов).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663" w:rsidRPr="00DD69CE" w:rsidRDefault="005B1663" w:rsidP="00DD69C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Транспортные средства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1. Виды транспортных средств.</w:t>
      </w:r>
    </w:p>
    <w:p w:rsidR="005B1663" w:rsidRPr="00DD69CE" w:rsidRDefault="005B1663" w:rsidP="00DD69C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Участники дорожного движения </w:t>
      </w:r>
    </w:p>
    <w:p w:rsidR="005B1663" w:rsidRPr="00DD69CE" w:rsidRDefault="005B1663" w:rsidP="00DD69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Водитель. Обязанности водителя </w:t>
      </w:r>
    </w:p>
    <w:p w:rsidR="005B1663" w:rsidRPr="00DD69CE" w:rsidRDefault="005B1663" w:rsidP="00DD69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Пешеход. Обязанности пешехода </w:t>
      </w:r>
    </w:p>
    <w:p w:rsidR="005B1663" w:rsidRPr="00DD69CE" w:rsidRDefault="005B1663" w:rsidP="00DD69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Пассажиры. Обязанности пассажиров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3. Дороги, и их элементы, прилегающие территории, перекрестки,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населенные пункты </w:t>
      </w:r>
    </w:p>
    <w:p w:rsidR="005B1663" w:rsidRPr="00DD69CE" w:rsidRDefault="005B1663" w:rsidP="00DD69C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Дороги и их элементы. Проезжая часть. Разделительная полоса. Полоса движения </w:t>
      </w:r>
    </w:p>
    <w:p w:rsidR="005B1663" w:rsidRPr="00DD69CE" w:rsidRDefault="005B1663" w:rsidP="00DD69C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Тротуар. Прилегающие территории. Перекрестки. </w:t>
      </w:r>
    </w:p>
    <w:p w:rsidR="005B1663" w:rsidRPr="00DD69CE" w:rsidRDefault="005B1663" w:rsidP="00DD69C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Границы перекрестков. Пересечение проезжих частей на перекрестках. Населенные пункты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4. Средства организации и регулирования дорожного движения </w:t>
      </w:r>
    </w:p>
    <w:p w:rsidR="005B1663" w:rsidRPr="00DD69CE" w:rsidRDefault="005B1663" w:rsidP="00DD69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Дорожные знаки. Предупреждающие знаки</w:t>
      </w:r>
    </w:p>
    <w:p w:rsidR="005B1663" w:rsidRPr="00DD69CE" w:rsidRDefault="005B1663" w:rsidP="00DD69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Дорожные знаки. Знаки приоритета</w:t>
      </w:r>
    </w:p>
    <w:p w:rsidR="005B1663" w:rsidRPr="00DD69CE" w:rsidRDefault="005B1663" w:rsidP="00DD69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Дорожные знаки. Предписывающие знаки</w:t>
      </w:r>
    </w:p>
    <w:p w:rsidR="005B1663" w:rsidRPr="00DD69CE" w:rsidRDefault="005B1663" w:rsidP="00DD69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Дорожные знаки. Информационно-указательные знаки. Знаки сервиса. Знаки дополнительной информации</w:t>
      </w:r>
    </w:p>
    <w:p w:rsidR="005B1663" w:rsidRPr="00DD69CE" w:rsidRDefault="005B1663" w:rsidP="00DD69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</w:t>
      </w:r>
    </w:p>
    <w:p w:rsidR="005B1663" w:rsidRPr="00DD69CE" w:rsidRDefault="005B1663" w:rsidP="00DD69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Случаи, когда значение временных дорожных знаков и линии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</w:t>
      </w:r>
    </w:p>
    <w:p w:rsidR="005B1663" w:rsidRPr="00DD69CE" w:rsidRDefault="005B1663" w:rsidP="00DD69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Распределение приоритета между участниками дорожного движения. Главная и второстепенная дороги. «Правило правой руки» </w:t>
      </w:r>
    </w:p>
    <w:p w:rsidR="005B1663" w:rsidRPr="00DD69CE" w:rsidRDefault="005B1663" w:rsidP="00DD69C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Действие водителя при запрещающим сигнале светофора (кроме реверсивного) или регулировщика. Приоритет </w:t>
      </w:r>
      <w:proofErr w:type="gramStart"/>
      <w:r w:rsidRPr="00DD69CE">
        <w:rPr>
          <w:rFonts w:ascii="Times New Roman" w:hAnsi="Times New Roman" w:cs="Times New Roman"/>
          <w:sz w:val="28"/>
          <w:szCs w:val="28"/>
        </w:rPr>
        <w:t>транспортных средств</w:t>
      </w:r>
      <w:proofErr w:type="gramEnd"/>
      <w:r w:rsidRPr="00DD69CE">
        <w:rPr>
          <w:rFonts w:ascii="Times New Roman" w:hAnsi="Times New Roman" w:cs="Times New Roman"/>
          <w:sz w:val="28"/>
          <w:szCs w:val="28"/>
        </w:rPr>
        <w:t xml:space="preserve"> подающих специальные сигналы. Транспортные средства, оборудованные маячками синего или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бело-рунного цвета и специальным звуковым сигналом</w:t>
      </w:r>
    </w:p>
    <w:p w:rsidR="005B1663" w:rsidRPr="00DD69CE" w:rsidRDefault="005B1663" w:rsidP="00DD69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lastRenderedPageBreak/>
        <w:t>Применение аварийной сигнализации.</w:t>
      </w:r>
    </w:p>
    <w:p w:rsidR="005B1663" w:rsidRPr="00DD69CE" w:rsidRDefault="005B1663" w:rsidP="00DD69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применение знака аварийной остановки.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5. Начало движение, маневрирование</w:t>
      </w:r>
    </w:p>
    <w:p w:rsidR="005B1663" w:rsidRPr="00DD69CE" w:rsidRDefault="005B1663" w:rsidP="00DD69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Сигналы, подаваемые перед началом движения, остановкой при маневрировании. Въезд на прилегающие территории и выезд из них.</w:t>
      </w:r>
    </w:p>
    <w:p w:rsidR="005B1663" w:rsidRPr="00DD69CE" w:rsidRDefault="005B1663" w:rsidP="00DD69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повороты, развороты и движение задним ходом. Расположение на проезжей части перед поворотом на перекрестках. Поворот налево и разворот вне перекрестка </w:t>
      </w:r>
    </w:p>
    <w:p w:rsidR="005B1663" w:rsidRPr="00DD69CE" w:rsidRDefault="005B1663" w:rsidP="00DD69C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Место, где запрещен поворот. Место, где запрещен поворот. Движение задним ходом. Полоса торможения и разгона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6. Расположение транспортных средств на проезжей части</w:t>
      </w:r>
    </w:p>
    <w:p w:rsidR="005B1663" w:rsidRPr="00DD69CE" w:rsidRDefault="005B1663" w:rsidP="00DD69C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Число полос движения. Двухстороннее движение с четырьмя и более полосами. Двухстороннее движение по дорогам с тремя полосами движения. Дороги, на которых водители обязаны вести транспортные средства по возможности ближе к правому краю проезжей части</w:t>
      </w:r>
    </w:p>
    <w:p w:rsidR="005B1663" w:rsidRPr="00DD69CE" w:rsidRDefault="005B1663" w:rsidP="00DD69C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Дороги, на которых водители имеют право по наиболее удобной для них полосе. Расположение транспортных средств при интенсивном движении. Выезд на левую полосу с тремя и более полосами движения в данном направлении</w:t>
      </w:r>
    </w:p>
    <w:p w:rsidR="005B1663" w:rsidRPr="00DD69CE" w:rsidRDefault="005B1663" w:rsidP="00DD69C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Расположение на проезжей части тихоходных транспортных средств. Движение безрельсовых транспортных средств по трамвайным путям. Особенности движения транспортных средств по дорогам без разделительной полосы на дорогах с реверсивным движением</w:t>
      </w:r>
    </w:p>
    <w:p w:rsidR="005B1663" w:rsidRPr="00DD69CE" w:rsidRDefault="005B1663" w:rsidP="00DD69C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Движение транспортных средств по тротуарам, обочинам и пешеходным дорожкам. Интервал и дистанция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7.Проезд перекрестков.</w:t>
      </w:r>
    </w:p>
    <w:p w:rsidR="005B1663" w:rsidRPr="00DD69CE" w:rsidRDefault="005B1663" w:rsidP="00DD69C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Определение регулируемых и нерегулируемых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перекрестков. Общие правила проезда перекрестков. Регулируемые перекрестки.</w:t>
      </w:r>
    </w:p>
    <w:p w:rsidR="005B1663" w:rsidRPr="00DD69CE" w:rsidRDefault="005B1663" w:rsidP="00DD69C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5B1663" w:rsidRPr="00DD69CE" w:rsidRDefault="005B1663" w:rsidP="00DD69C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Преимущество трамваев на регулируемых перекрестках. Нерегулируемые перекрестки. Нерегулируемые перекрестки равнозначных дорог.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8.Дополнительные требования к движению велосипедов и мопедов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9. Правила движения на велосипеде.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10.Знакомство с дорожными знаками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11.Решение ситуационных билетов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12.Решение экзаменационных билетов.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Основы оказания первой доврачебной помощи (2часа).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1.Понятие о травмах и объеме первой помощи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2Раны и кровотечение.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3Травматический шок.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4Синдром длительного сдавливания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5Правила наложения повязок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6Закрытые травмы 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8A3331" w:rsidRPr="00DD69CE">
        <w:rPr>
          <w:rFonts w:ascii="Times New Roman" w:hAnsi="Times New Roman" w:cs="Times New Roman"/>
          <w:b/>
          <w:bCs/>
          <w:sz w:val="28"/>
          <w:szCs w:val="28"/>
        </w:rPr>
        <w:t>программы (практическая часть 18</w:t>
      </w:r>
      <w:r w:rsidRPr="00DD69CE">
        <w:rPr>
          <w:rFonts w:ascii="Times New Roman" w:hAnsi="Times New Roman" w:cs="Times New Roman"/>
          <w:b/>
          <w:bCs/>
          <w:sz w:val="28"/>
          <w:szCs w:val="28"/>
        </w:rPr>
        <w:t xml:space="preserve"> часов).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1. Фигурное вождение велосипеда.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2. Преодоление на велосипеде естественных препятствий.</w:t>
      </w: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3. Преодоление на велосипеде искусственных препятствий.</w:t>
      </w: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CA" w:rsidRPr="00DD69CE" w:rsidRDefault="003649CA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1AED" w:rsidRPr="00DD69CE" w:rsidRDefault="00C61AED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1AED" w:rsidRPr="00DD69CE" w:rsidRDefault="00C61AED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1AED" w:rsidRPr="00DD69CE" w:rsidRDefault="00C61AED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1AED" w:rsidRDefault="00C61AED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44F6" w:rsidRDefault="009444F6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44F6" w:rsidRPr="00DD69CE" w:rsidRDefault="009444F6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14329" w:rsidRPr="00DD69CE" w:rsidRDefault="00114329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63" w:rsidRPr="00DD69CE" w:rsidRDefault="005B1663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63" w:rsidRPr="00DD69CE" w:rsidRDefault="00EF60E6" w:rsidP="00DD6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5B1663" w:rsidRPr="00DD69CE">
        <w:rPr>
          <w:rFonts w:ascii="Times New Roman" w:hAnsi="Times New Roman" w:cs="Times New Roman"/>
          <w:b/>
          <w:sz w:val="28"/>
          <w:szCs w:val="28"/>
        </w:rPr>
        <w:t>Годовой</w:t>
      </w:r>
      <w:r w:rsidR="005B1663" w:rsidRPr="00DD6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1663" w:rsidRPr="00DD69CE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5"/>
        <w:tblW w:w="9568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803"/>
        <w:gridCol w:w="4801"/>
        <w:gridCol w:w="1251"/>
        <w:gridCol w:w="1299"/>
        <w:gridCol w:w="1414"/>
      </w:tblGrid>
      <w:tr w:rsidR="00B77E0B" w:rsidRPr="00DD69CE" w:rsidTr="00B77E0B">
        <w:trPr>
          <w:trHeight w:val="772"/>
        </w:trPr>
        <w:tc>
          <w:tcPr>
            <w:tcW w:w="803" w:type="dxa"/>
            <w:vMerge w:val="restart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01" w:type="dxa"/>
            <w:vMerge w:val="restart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 xml:space="preserve">Раздел, тема </w:t>
            </w:r>
          </w:p>
        </w:tc>
        <w:tc>
          <w:tcPr>
            <w:tcW w:w="1251" w:type="dxa"/>
            <w:vMerge w:val="restart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713" w:type="dxa"/>
            <w:gridSpan w:val="2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77E0B" w:rsidRPr="00DD69CE" w:rsidTr="00B77E0B">
        <w:trPr>
          <w:trHeight w:val="478"/>
        </w:trPr>
        <w:tc>
          <w:tcPr>
            <w:tcW w:w="803" w:type="dxa"/>
            <w:vMerge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  <w:vMerge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77E0B" w:rsidRPr="00DD69CE" w:rsidTr="00B77E0B">
        <w:trPr>
          <w:trHeight w:val="571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556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Участники дорожного движения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1142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Дороги, и их элементы, прилегающие территории, перекрестки, населенные пункты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834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Средства организации и регулирования дорожного движения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571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Начало движение, маневрирование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556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Расположение транспортных средств на проезжей части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571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849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велосипедов и мопедов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556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Правила движения на велосипеде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571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Знакомство с дорожными знаками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834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билетов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849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 xml:space="preserve">Решение экзаменационных билетов 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772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Основы оказания первой доврачебной помощи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772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18-27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Фигурное вождение велосипеда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772"/>
        </w:trPr>
        <w:tc>
          <w:tcPr>
            <w:tcW w:w="803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28-31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Преодоление на велосипеде естественных препятствий</w:t>
            </w:r>
          </w:p>
        </w:tc>
        <w:tc>
          <w:tcPr>
            <w:tcW w:w="125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E0B" w:rsidRPr="00DD69CE" w:rsidTr="00B77E0B">
        <w:trPr>
          <w:trHeight w:val="772"/>
        </w:trPr>
        <w:tc>
          <w:tcPr>
            <w:tcW w:w="803" w:type="dxa"/>
          </w:tcPr>
          <w:p w:rsidR="00B77E0B" w:rsidRPr="00DD69CE" w:rsidRDefault="008D6815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32-35</w:t>
            </w:r>
          </w:p>
        </w:tc>
        <w:tc>
          <w:tcPr>
            <w:tcW w:w="4801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CE">
              <w:rPr>
                <w:rFonts w:ascii="Times New Roman" w:hAnsi="Times New Roman" w:cs="Times New Roman"/>
                <w:sz w:val="28"/>
                <w:szCs w:val="28"/>
              </w:rPr>
              <w:t>Преодоление на велосипеде искусственных препятствий</w:t>
            </w:r>
          </w:p>
        </w:tc>
        <w:tc>
          <w:tcPr>
            <w:tcW w:w="1251" w:type="dxa"/>
          </w:tcPr>
          <w:p w:rsidR="00B77E0B" w:rsidRPr="00DD69CE" w:rsidRDefault="008D6815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77E0B" w:rsidRPr="00DD69CE" w:rsidRDefault="00B77E0B" w:rsidP="00DD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62D" w:rsidRPr="00DD69CE" w:rsidRDefault="00CF262D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9CE" w:rsidRPr="00DD69CE" w:rsidRDefault="00EF60E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Планируемые </w:t>
      </w:r>
      <w:r w:rsidRPr="00DD69CE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Стабильно получаемые результаты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Используемые способы диагностики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1. Общаясь друг с другом и с педагогом, обучающиеся овладевают специальной терминологией, познают текущую жизнь коллектива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1. Тестирование, работа с индивидуальными карточками по ПДД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2. Приобретение знаний по технике безопасности и жизненно важным гигиеническим навыкам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2. Анкетирование по теоретическим знаниям и правилам техники безопасности и личной гигиены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3. Усвоение правил: дорожного движения и оказания доврачебной медицинской помощи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3. Проведение конкурсов, викторин по ПДД, медицине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4. Формирование интереса к регулярным занятиям велоспортом, повышение спортивного мастерства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 xml:space="preserve">4. Оценка посещаемости занятий в </w:t>
      </w:r>
      <w:proofErr w:type="spellStart"/>
      <w:r w:rsidRPr="00DD69CE">
        <w:rPr>
          <w:rFonts w:ascii="Times New Roman" w:hAnsi="Times New Roman" w:cs="Times New Roman"/>
          <w:sz w:val="28"/>
          <w:szCs w:val="28"/>
        </w:rPr>
        <w:t>велогородке</w:t>
      </w:r>
      <w:proofErr w:type="spellEnd"/>
      <w:r w:rsidRPr="00DD69CE">
        <w:rPr>
          <w:rFonts w:ascii="Times New Roman" w:hAnsi="Times New Roman" w:cs="Times New Roman"/>
          <w:sz w:val="28"/>
          <w:szCs w:val="28"/>
        </w:rPr>
        <w:t>, спортивной площадке, "Школе ГИБДД"; участие в школьных и городских соревнованиях "Безопасное колесо"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5. Овладение двигательными умениями и навыками, улучшение физической подготовки, повышение культурного уровня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sz w:val="28"/>
          <w:szCs w:val="28"/>
        </w:rPr>
        <w:t>5. Проведение тестовых испытаний по возрастным оценочным нормативам и определение физического уровня развития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По окончании курса у 100% учащихся сформирована личность безопасного типа.</w:t>
      </w:r>
    </w:p>
    <w:p w:rsidR="00DD69CE" w:rsidRP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Учащиеся должны овладеть:</w:t>
      </w:r>
      <w:r w:rsidRPr="00DD69CE">
        <w:rPr>
          <w:rFonts w:ascii="Times New Roman" w:hAnsi="Times New Roman" w:cs="Times New Roman"/>
          <w:sz w:val="28"/>
          <w:szCs w:val="28"/>
        </w:rPr>
        <w:t xml:space="preserve"> базовыми знаниями: виды транспортных средств, права и обязанности участников дорожного движения, элементы проезжей части, средства организации и регулирования дорожного движения, применение аварийной сигнализации, расположение транспортных средств на проезжей части, скорость движения, обгон и встречный разъезд, остановка и стоянка транспортных средств, проезд перекрестков, пешеходные переходы и места остановки транспортных средств, движение через железнодорожные пути, движение по автомагистралям, движение в жилых зонах, приоритет маршрутных средств, пользования внешними приборами и звуковыми сигналами, буксировка механических транспортных средств, требования к движению велосипедов и мопедов, как оказывать первую доврачебную помощь.</w:t>
      </w:r>
    </w:p>
    <w:p w:rsidR="00DD69CE" w:rsidRDefault="00DD69CE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9CE">
        <w:rPr>
          <w:rFonts w:ascii="Times New Roman" w:hAnsi="Times New Roman" w:cs="Times New Roman"/>
          <w:b/>
          <w:bCs/>
          <w:sz w:val="28"/>
          <w:szCs w:val="28"/>
        </w:rPr>
        <w:t>Учащиеся должны уметь:</w:t>
      </w:r>
      <w:r w:rsidRPr="00DD69CE">
        <w:rPr>
          <w:rFonts w:ascii="Times New Roman" w:hAnsi="Times New Roman" w:cs="Times New Roman"/>
          <w:sz w:val="28"/>
          <w:szCs w:val="28"/>
        </w:rPr>
        <w:t xml:space="preserve"> фигурно водить велосипед, преодолевать на велосипеде естественные и искусственные препятствия, оказывать на первую доврачебную помощь.</w:t>
      </w:r>
    </w:p>
    <w:p w:rsidR="00EF60E6" w:rsidRDefault="00EF60E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0E6" w:rsidRDefault="00EF60E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0E6" w:rsidRDefault="00EF60E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0E6" w:rsidRPr="00DD69CE" w:rsidRDefault="00EF60E6" w:rsidP="00DD6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60E6" w:rsidRPr="00DD69CE" w:rsidSect="009444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BAE3AC5"/>
    <w:multiLevelType w:val="multilevel"/>
    <w:tmpl w:val="A292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037E9"/>
    <w:multiLevelType w:val="multilevel"/>
    <w:tmpl w:val="4A306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61D77"/>
    <w:multiLevelType w:val="multilevel"/>
    <w:tmpl w:val="1460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D0B99"/>
    <w:multiLevelType w:val="multilevel"/>
    <w:tmpl w:val="5E7E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05BD4"/>
    <w:multiLevelType w:val="multilevel"/>
    <w:tmpl w:val="3C32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850EF"/>
    <w:multiLevelType w:val="multilevel"/>
    <w:tmpl w:val="45DC92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87210"/>
    <w:multiLevelType w:val="multilevel"/>
    <w:tmpl w:val="4A40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256DB"/>
    <w:multiLevelType w:val="multilevel"/>
    <w:tmpl w:val="BDC6C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5331E"/>
    <w:multiLevelType w:val="multilevel"/>
    <w:tmpl w:val="8D70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03F7F"/>
    <w:multiLevelType w:val="multilevel"/>
    <w:tmpl w:val="7900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D1342"/>
    <w:multiLevelType w:val="multilevel"/>
    <w:tmpl w:val="1982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75161"/>
    <w:multiLevelType w:val="multilevel"/>
    <w:tmpl w:val="97DE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113BC"/>
    <w:multiLevelType w:val="multilevel"/>
    <w:tmpl w:val="8C2E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3538E"/>
    <w:multiLevelType w:val="multilevel"/>
    <w:tmpl w:val="7B66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F54F8"/>
    <w:multiLevelType w:val="multilevel"/>
    <w:tmpl w:val="CDB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F3E9F"/>
    <w:multiLevelType w:val="multilevel"/>
    <w:tmpl w:val="3DD8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C377C"/>
    <w:multiLevelType w:val="multilevel"/>
    <w:tmpl w:val="7818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83919"/>
    <w:multiLevelType w:val="multilevel"/>
    <w:tmpl w:val="8818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82ADE"/>
    <w:multiLevelType w:val="multilevel"/>
    <w:tmpl w:val="845A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6E475A"/>
    <w:multiLevelType w:val="multilevel"/>
    <w:tmpl w:val="2086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B658AA"/>
    <w:multiLevelType w:val="multilevel"/>
    <w:tmpl w:val="4FEC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15"/>
  </w:num>
  <w:num w:numId="5">
    <w:abstractNumId w:val="17"/>
  </w:num>
  <w:num w:numId="6">
    <w:abstractNumId w:val="10"/>
  </w:num>
  <w:num w:numId="7">
    <w:abstractNumId w:val="3"/>
  </w:num>
  <w:num w:numId="8">
    <w:abstractNumId w:val="9"/>
  </w:num>
  <w:num w:numId="9">
    <w:abstractNumId w:val="14"/>
  </w:num>
  <w:num w:numId="10">
    <w:abstractNumId w:val="4"/>
  </w:num>
  <w:num w:numId="11">
    <w:abstractNumId w:val="7"/>
  </w:num>
  <w:num w:numId="12">
    <w:abstractNumId w:val="13"/>
  </w:num>
  <w:num w:numId="13">
    <w:abstractNumId w:val="19"/>
  </w:num>
  <w:num w:numId="14">
    <w:abstractNumId w:val="8"/>
  </w:num>
  <w:num w:numId="15">
    <w:abstractNumId w:val="6"/>
  </w:num>
  <w:num w:numId="16">
    <w:abstractNumId w:val="12"/>
  </w:num>
  <w:num w:numId="17">
    <w:abstractNumId w:val="1"/>
  </w:num>
  <w:num w:numId="18">
    <w:abstractNumId w:val="20"/>
  </w:num>
  <w:num w:numId="19">
    <w:abstractNumId w:val="16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F51"/>
    <w:rsid w:val="001039C4"/>
    <w:rsid w:val="00114329"/>
    <w:rsid w:val="00211BE0"/>
    <w:rsid w:val="002A42BB"/>
    <w:rsid w:val="003102E4"/>
    <w:rsid w:val="003649CA"/>
    <w:rsid w:val="004F4F05"/>
    <w:rsid w:val="00583C0E"/>
    <w:rsid w:val="005B1663"/>
    <w:rsid w:val="00615943"/>
    <w:rsid w:val="006A3F51"/>
    <w:rsid w:val="0079591C"/>
    <w:rsid w:val="007A0A5A"/>
    <w:rsid w:val="007B0B7A"/>
    <w:rsid w:val="007F6488"/>
    <w:rsid w:val="00810D7A"/>
    <w:rsid w:val="008A3331"/>
    <w:rsid w:val="008D6815"/>
    <w:rsid w:val="009444F6"/>
    <w:rsid w:val="009F4D8A"/>
    <w:rsid w:val="00B23DC7"/>
    <w:rsid w:val="00B77E0B"/>
    <w:rsid w:val="00C16536"/>
    <w:rsid w:val="00C61AED"/>
    <w:rsid w:val="00CF262D"/>
    <w:rsid w:val="00CF550F"/>
    <w:rsid w:val="00DD69CE"/>
    <w:rsid w:val="00E814D1"/>
    <w:rsid w:val="00EF60E6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0FD871-C6F6-483F-85E9-37137A07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A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A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202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11364821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323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9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96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2661-207A-4A62-932B-D8CF46B0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Gadget1</dc:creator>
  <cp:lastModifiedBy>Учитель</cp:lastModifiedBy>
  <cp:revision>10</cp:revision>
  <cp:lastPrinted>2021-09-13T12:07:00Z</cp:lastPrinted>
  <dcterms:created xsi:type="dcterms:W3CDTF">2018-01-15T08:04:00Z</dcterms:created>
  <dcterms:modified xsi:type="dcterms:W3CDTF">2021-09-14T07:05:00Z</dcterms:modified>
</cp:coreProperties>
</file>