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1C" w:rsidRDefault="0013211C" w:rsidP="008456D3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4412020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453pt">
            <v:imagedata r:id="rId9" o:title="2024-09-11_035"/>
          </v:shape>
        </w:pict>
      </w:r>
    </w:p>
    <w:p w:rsidR="00D06E45" w:rsidRDefault="00234482" w:rsidP="008456D3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D06E45" w:rsidRDefault="00234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>факультативному 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 Федеральной </w:t>
      </w:r>
      <w:r>
        <w:rPr>
          <w:rFonts w:ascii="Times New Roman" w:eastAsia="Times New Roman" w:hAnsi="Times New Roman" w:cs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нарушениями), вариант 1,  с учетом реализации их особых образовательных потребностей, а также индивидуальных особенностей и возможностей.</w:t>
      </w:r>
    </w:p>
    <w:p w:rsidR="00D06E45" w:rsidRDefault="008B6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Факультативный курс</w:t>
      </w:r>
      <w:r w:rsidR="00234482"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относится к предметной области «Язык и речевая практика» и является частью учебного плана. </w:t>
      </w:r>
    </w:p>
    <w:p w:rsidR="00D06E45" w:rsidRDefault="0023448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учебным планом рабочая программа по 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>факультативному 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в 6 классе рассчитана на 34 учебные недели и составляет 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 год (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неделю).</w:t>
      </w:r>
    </w:p>
    <w:p w:rsidR="00D06E45" w:rsidRDefault="002344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определяет цель и задачи 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>факультативного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язык».</w:t>
      </w:r>
    </w:p>
    <w:p w:rsidR="00D06E45" w:rsidRDefault="00234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D06E45" w:rsidRDefault="0023448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06E45" w:rsidRDefault="00234482" w:rsidP="008456D3">
      <w:pPr>
        <w:widowControl w:val="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D06E45" w:rsidRDefault="00234482" w:rsidP="008456D3">
      <w:pPr>
        <w:widowControl w:val="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D06E45" w:rsidRDefault="00234482" w:rsidP="008456D3">
      <w:pPr>
        <w:widowControl w:val="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D06E45" w:rsidRDefault="00234482" w:rsidP="008456D3">
      <w:pPr>
        <w:widowControl w:val="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положительных качеств и свойств личности.</w:t>
      </w:r>
    </w:p>
    <w:p w:rsidR="00D06E45" w:rsidRDefault="00D06E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E45" w:rsidRDefault="0023448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 w:rsidR="008B6818">
        <w:rPr>
          <w:rFonts w:ascii="Times New Roman" w:eastAsia="Times New Roman" w:hAnsi="Times New Roman" w:cs="Times New Roman"/>
          <w:sz w:val="28"/>
          <w:szCs w:val="28"/>
        </w:rPr>
        <w:t>факультативному 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в 6 классе определяет следующие задачи: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слуха и правильного произношения;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развитие умения составлять простые предложения, предложения с однородными членами с опорой на картинный материал, схему;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ознакомление с обращениями, определение места обращения в предложении;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писать небольшие тексты под диктовку с изученными орфограммами с основной мыслью структуры высказывания и выбора необходимых языковых средств;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последовательно и правильно излагать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 мысли в устной и письменной форме: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написание сочинений творческого характера по картине, по личным наблюдениям;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D06E45" w:rsidRDefault="00234482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навыков делового письма с помощью оформления деловых бумаг (адрес, поздравление, записка, письмо, объявление);</w:t>
      </w:r>
    </w:p>
    <w:p w:rsidR="00D06E45" w:rsidRPr="00F71A31" w:rsidRDefault="00234482" w:rsidP="00F71A31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:rsidR="00D06E45" w:rsidRDefault="00F71A31" w:rsidP="00F71A31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20201"/>
      <w:bookmarkEnd w:id="2"/>
      <w:r w:rsidRPr="00F7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344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3"/>
    </w:p>
    <w:p w:rsidR="00D06E45" w:rsidRDefault="00234482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4C6DD5">
        <w:rPr>
          <w:rFonts w:ascii="Times New Roman" w:eastAsia="Times New Roman" w:hAnsi="Times New Roman" w:cs="Times New Roman"/>
          <w:sz w:val="28"/>
          <w:szCs w:val="28"/>
        </w:rPr>
        <w:t>факультативного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в 6 классе носит коррекционную и практическую направленность. </w:t>
      </w:r>
    </w:p>
    <w:p w:rsidR="00D06E45" w:rsidRDefault="00234482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</w:t>
      </w:r>
      <w:r w:rsidR="004C6DD5">
        <w:rPr>
          <w:rFonts w:ascii="Times New Roman" w:eastAsia="Times New Roman" w:hAnsi="Times New Roman" w:cs="Times New Roman"/>
          <w:sz w:val="28"/>
          <w:szCs w:val="28"/>
        </w:rPr>
        <w:t>факультативного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развивается устная и письменная речь обучающихся, формируются практические значимые орфографические и пунктуационные навыки.</w:t>
      </w:r>
    </w:p>
    <w:p w:rsidR="00D06E45" w:rsidRDefault="00234482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 изучении данного раздела работа организуется так,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членами. Одновременно закрепляются орфографические и пунктуационные навыки.</w:t>
      </w:r>
    </w:p>
    <w:p w:rsidR="00D06E45" w:rsidRDefault="00234482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6 класса ведется постоянная работа над развитием фонематического слуха и правильного произношения обучающихся, обогащением и уточнением словаря, обучением построению предложений, связному устному и письменному высказыванию. В 6 классе выполняется ряд подготовительных упражнений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овладеть такими видами работ, 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изложение и сочинение.</w:t>
      </w:r>
    </w:p>
    <w:p w:rsidR="00D06E45" w:rsidRDefault="00234482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обучающимся прививаются навыки делового письма. </w:t>
      </w:r>
    </w:p>
    <w:p w:rsidR="00D06E45" w:rsidRDefault="00234482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видами классных и домашних письменных работ будут являться: </w:t>
      </w:r>
    </w:p>
    <w:p w:rsidR="00D06E45" w:rsidRDefault="0023448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тренировочные упражнения, </w:t>
      </w:r>
    </w:p>
    <w:p w:rsidR="00D06E45" w:rsidRDefault="0023448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памяти;</w:t>
      </w:r>
    </w:p>
    <w:p w:rsidR="00D06E45" w:rsidRDefault="0023448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подготовительные работы перед написанием изложения или сочинения.</w:t>
      </w:r>
    </w:p>
    <w:p w:rsidR="007B49A5" w:rsidRPr="007B49A5" w:rsidRDefault="007B49A5" w:rsidP="007B49A5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0202"/>
      <w:bookmarkStart w:id="5" w:name="_Hlk138962750"/>
      <w:bookmarkStart w:id="6" w:name="_Hlk138961499"/>
      <w:bookmarkStart w:id="7" w:name="_Hlk138967155"/>
      <w:r w:rsidRPr="007B49A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</w:p>
    <w:p w:rsidR="007B49A5" w:rsidRPr="00BC0075" w:rsidRDefault="007B49A5" w:rsidP="007B49A5">
      <w:pPr>
        <w:pStyle w:val="af"/>
        <w:spacing w:before="24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bookmarkEnd w:id="6"/>
    <w:bookmarkEnd w:id="8"/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/>
          <w:sz w:val="28"/>
          <w:szCs w:val="28"/>
        </w:rPr>
        <w:t xml:space="preserve">принятие и освоение </w:t>
      </w:r>
      <w:r w:rsidRPr="002F7647">
        <w:rPr>
          <w:color w:val="000000" w:themeColor="text1"/>
          <w:sz w:val="28"/>
          <w:szCs w:val="28"/>
        </w:rPr>
        <w:t>социальной роли обучающегося, проявление социально значимых мотивов учебной деятельности;</w:t>
      </w:r>
    </w:p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B49A5" w:rsidRPr="007B49A5" w:rsidRDefault="007B49A5" w:rsidP="007B49A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Минимальный уровень: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на письме орфографические правила после предварительного разбора текста на основе </w:t>
      </w:r>
      <w:r w:rsidR="00F7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составленного алгоритма;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различные конструкции предложений с опорой на представленный образец;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находить в тексте однородные члены предложения;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предложения разные по интонации;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выбирать один заголовок из нескольких предложенных, соответствующих теме текста;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оформлять изученные виды деловых бумаг с опорой на представленный образец (с помощью учителя);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орфографическим словарем для уточнения написания слова;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составлять простые распространенные предложения по схеме, опорным словам, на предложенную тему и т. д.;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главные и второстепенные члены предложения с использованием опорных схем;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с однородными членами с опорой на образец;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предложения (с помощью учителя) различные по цели высказывания;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темы текста;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оформлять все виды изученных деловых бумаг;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писать изложения повествовательных текстов и текстов с элементами описания и рассуждения после предварительного разбора (до 55 слов);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(до 55 слов).</w:t>
      </w:r>
    </w:p>
    <w:p w:rsidR="00D06E45" w:rsidRDefault="00234482" w:rsidP="007B49A5">
      <w:pPr>
        <w:pStyle w:val="1"/>
        <w:numPr>
          <w:ilvl w:val="0"/>
          <w:numId w:val="2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4d34og8"/>
      <w:bookmarkStart w:id="11" w:name="_heading=h.ha5t6xo5ig3n"/>
      <w:bookmarkStart w:id="12" w:name="_heading=h.1fob9te" w:colFirst="0" w:colLast="0"/>
      <w:bookmarkStart w:id="13" w:name="_Toc144120203"/>
      <w:bookmarkEnd w:id="7"/>
      <w:bookmarkEnd w:id="10"/>
      <w:bookmarkEnd w:id="11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122"/>
        <w:gridCol w:w="708"/>
        <w:gridCol w:w="3119"/>
        <w:gridCol w:w="3260"/>
        <w:gridCol w:w="142"/>
        <w:gridCol w:w="3827"/>
      </w:tblGrid>
      <w:tr w:rsidR="00D06E45" w:rsidTr="00644909">
        <w:trPr>
          <w:trHeight w:val="753"/>
        </w:trPr>
        <w:tc>
          <w:tcPr>
            <w:tcW w:w="567" w:type="dxa"/>
            <w:vMerge w:val="restart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06E45" w:rsidRDefault="00D0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3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06E45" w:rsidTr="00644909">
        <w:trPr>
          <w:trHeight w:val="406"/>
        </w:trPr>
        <w:tc>
          <w:tcPr>
            <w:tcW w:w="567" w:type="dxa"/>
            <w:vMerge/>
          </w:tcPr>
          <w:p w:rsidR="00D06E45" w:rsidRDefault="00D0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D06E45" w:rsidRDefault="00D0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6E45" w:rsidRDefault="00D0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6E45" w:rsidRDefault="00D0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1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Деловое письмо. </w:t>
            </w:r>
          </w:p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153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надписей на конверте.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отправителя, получателя.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тематического словаря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записи отдельных адресных данных своими примерами.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письме всех адресных данных (нахождение в адресе отправителя и получателя (адресата).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адреса на выбранных конвертах в «Рабочей тетради»</w:t>
            </w:r>
            <w:r w:rsidR="0015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надписи на конверте.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отправителя, получателя.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письме все адресные данные с помощью учителя.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свой домашний адрес на конверте письма по образцу</w:t>
            </w:r>
            <w:r w:rsidR="0015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все адресные данные, необходимые для оформления почтовых отправлений.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адресе отправителя и получателя (адресата).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записи отдельных адресных данных своими примерами.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свой домашний адрес на</w:t>
            </w:r>
            <w:r w:rsidR="0015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конверте письма самостоятельно.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122"/>
        <w:gridCol w:w="708"/>
        <w:gridCol w:w="3119"/>
        <w:gridCol w:w="3260"/>
        <w:gridCol w:w="3969"/>
      </w:tblGrid>
      <w:tr w:rsidR="00D06E45" w:rsidTr="00644909">
        <w:trPr>
          <w:trHeight w:val="145"/>
        </w:trPr>
        <w:tc>
          <w:tcPr>
            <w:tcW w:w="567" w:type="dxa"/>
          </w:tcPr>
          <w:p w:rsidR="00D06E45" w:rsidRDefault="000A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Поздравление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названиями частей поздравлений.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запись названий частей поздравления.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расположение частей поздравления на поздравительных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открытках.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различных поздравлений в «Рабочей тетради»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написанием поздравления на поздравительных открытках по наглядному образцу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 записывают названия частей: подпись, пожелания, поздравление,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поздравления родственникам, друзьям в «Рабочей тетради» с помощью учителя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написанием поздравления на поздравительных открытках по наглядному образцу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записывают названия частей: подпись, пожелания, поздравление, обращение.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Пишут поздравление по образцу.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Располагают части поздравления на поздравительных открытках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123"/>
        <w:gridCol w:w="708"/>
        <w:gridCol w:w="3119"/>
        <w:gridCol w:w="3260"/>
        <w:gridCol w:w="3969"/>
      </w:tblGrid>
      <w:tr w:rsidR="00D06E45" w:rsidTr="00644909">
        <w:trPr>
          <w:trHeight w:val="276"/>
        </w:trPr>
        <w:tc>
          <w:tcPr>
            <w:tcW w:w="566" w:type="dxa"/>
          </w:tcPr>
          <w:p w:rsidR="00D06E45" w:rsidRDefault="000A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зрительно воспринимаемого текста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0A6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3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оставление плана текста. 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содержания прочитанного текста.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предложений по памяти.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текста изложения.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простые предложения о себе, своем дне с опорой на вопросы.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тетрадь с помощью учителя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текста изложения.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текст.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заданную тему с опорой на наблюдения.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оформляют его на письме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996"/>
        </w:trPr>
        <w:tc>
          <w:tcPr>
            <w:tcW w:w="566" w:type="dxa"/>
          </w:tcPr>
          <w:p w:rsidR="00D06E45" w:rsidRDefault="000A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изложения. Работа над ошибками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 изложения.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Подчеркивание орфограмм.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свои ошибки.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 помощью учителя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свои ошибки.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0A6EBC">
        <w:trPr>
          <w:trHeight w:val="556"/>
        </w:trPr>
        <w:tc>
          <w:tcPr>
            <w:tcW w:w="566" w:type="dxa"/>
          </w:tcPr>
          <w:p w:rsidR="00D06E45" w:rsidRDefault="000A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Записка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различными видами записок: запиской-просьбой, запиской-приглашением, запиской-сообщением.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общепринятого плана записки.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записок различных видов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«Рабочей тетради»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различными видами записок: запиской-просьбой, запиской-приглашением, запиской-сообщением.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общепринятый план записки.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различные записки по образцу в «Рабочей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тетради» с помощью учителя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Различают записку-просьбу, записку-приглашение, записку-сообщение.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Тренируются в написании записок в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рассказа «Любовь» Ю. Буковского о любовной записке второклассника.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вопросы, 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в тетрадь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123"/>
        <w:gridCol w:w="708"/>
        <w:gridCol w:w="3119"/>
        <w:gridCol w:w="3260"/>
        <w:gridCol w:w="3969"/>
      </w:tblGrid>
      <w:tr w:rsidR="00D06E45" w:rsidTr="00644909">
        <w:trPr>
          <w:trHeight w:val="145"/>
        </w:trPr>
        <w:tc>
          <w:tcPr>
            <w:tcW w:w="566" w:type="dxa"/>
          </w:tcPr>
          <w:p w:rsidR="00D06E45" w:rsidRDefault="000A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3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Деловое письмо. </w:t>
            </w:r>
          </w:p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правил написания писем.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основными частями текста письма.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расположение частей письма в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Дописывание недостающей части письма.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написания писем-заготовок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основными частями текста письма.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Тренируются в правильном расположении частей письма на листе бумаги.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короткое письмо в соответствии с образцом «Рабочей тетради».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недостающие части письма с помощью учителя.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Завершают написание писем-заготовок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основными частями текста письма.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Тренируются в правильном расположении частей письма на листе бумаги.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недостающие части письма.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Завершают написание писем-заготовок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e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123"/>
        <w:gridCol w:w="708"/>
        <w:gridCol w:w="3119"/>
        <w:gridCol w:w="3260"/>
        <w:gridCol w:w="3969"/>
      </w:tblGrid>
      <w:tr w:rsidR="00D06E45" w:rsidTr="00644909">
        <w:trPr>
          <w:trHeight w:val="145"/>
        </w:trPr>
        <w:tc>
          <w:tcPr>
            <w:tcW w:w="566" w:type="dxa"/>
          </w:tcPr>
          <w:p w:rsidR="00D06E45" w:rsidRDefault="000A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D06E45" w:rsidRDefault="000A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4482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 по плану и опорным словосочетаниям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сочинения.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опорных словосочетаний.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рассказ обучающихся.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сочинения в тетрадь.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устной и письменной речи обучающихся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содержанию сочинения.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различные словосочетания с опорой на картинку, на заданную тему, произвольно.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устный рассказ одноклассников.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сочинение с помощью учителя.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написанное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содержанию сочинения.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письменный рассказ с опорой на план, вопросы и слова-помощники.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в тетради.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написанное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0A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сочинения. Работа над ошибками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обучающимися в сочинении.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алгоритма работы над ошибками сочинения.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работы над ошибками в тетради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свои ошибки.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ошибки в словосочетаниях.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подчёркивая место допущенной ошибки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и анализируют свои ошибки в сочинении.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их в тетрадь.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орфограмму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f0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25"/>
        <w:gridCol w:w="2123"/>
        <w:gridCol w:w="708"/>
        <w:gridCol w:w="3119"/>
        <w:gridCol w:w="3260"/>
        <w:gridCol w:w="3969"/>
      </w:tblGrid>
      <w:tr w:rsidR="00D06E45" w:rsidTr="001A5E8E">
        <w:trPr>
          <w:trHeight w:val="145"/>
        </w:trPr>
        <w:tc>
          <w:tcPr>
            <w:tcW w:w="566" w:type="dxa"/>
            <w:gridSpan w:val="2"/>
          </w:tcPr>
          <w:p w:rsidR="00D06E45" w:rsidRDefault="000A6EB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3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Деловое письмо. </w:t>
            </w:r>
          </w:p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разной тематикой объявлений.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Накопление тематического словаря.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объявлении трёх основных частей.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разных частей школьных объявлений.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запись в «Рабочую тетрадь»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разной тематикой объявлений.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выделяют в объявлении три основные части с помощью учителя.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объявление с данного образца в «Рабочую тетрадь»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разной тематикой объявлений.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выделяют в объявлении три основные части.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из разных частей школьные объявления.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их в «Рабочую тетрадь»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1A5E8E">
        <w:trPr>
          <w:trHeight w:val="897"/>
        </w:trPr>
        <w:tc>
          <w:tcPr>
            <w:tcW w:w="566" w:type="dxa"/>
            <w:gridSpan w:val="2"/>
          </w:tcPr>
          <w:p w:rsidR="00D06E45" w:rsidRDefault="000A6EB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Связь частей в тексте.</w:t>
            </w:r>
          </w:p>
          <w:p w:rsidR="00D06E45" w:rsidRDefault="000A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34482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 на основе распространения данного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текстами, описывающими интересный случай или занимательную историю.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них особых слов и словосочетаний, которые помогут связать части текста по смыслу.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текста, вставляя пропущенные слова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текстами, описывающими интересный случай или занимательную историю.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них «особые» слова и словосочетания, которые помогут связать части текста по смыслу.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короткий повествовательный текст с опорой на наглядность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текстами, описывающими интересный случай или занимательную историю.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них «особые» слова и словосочетания, которые помогут связать части текста по смыслу.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повествовательный текст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234482">
        <w:trPr>
          <w:trHeight w:val="145"/>
        </w:trPr>
        <w:tc>
          <w:tcPr>
            <w:tcW w:w="541" w:type="dxa"/>
          </w:tcPr>
          <w:p w:rsidR="00D06E45" w:rsidRDefault="0023448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8" w:type="dxa"/>
            <w:gridSpan w:val="2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повествовательных, вопросительных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восклицательных предложений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Восстановление в памяти знаний о разных по интонации предложениях. 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Дополнение вывода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различиях, характерных для повествовательных, вопросительных и восклицательных предложений.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примеров.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диалога.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Расстановка недостающих знаков препинания.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Различают предложения в зависимости от цели высказывания: повествовательные,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вопросительные и восклицательные с помощью карточек, опорной таблицы.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диалог.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недостающие знаки препинания в конце предложений после подробного разбора с учителем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Различают предложения в зависимости от цели высказывания: повествовательные, вопросительные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восклицательные.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их интонируют.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предложений в зависимости от цели высказывания.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диалог.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недостающие знаки препинания в конце предложений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234482">
        <w:trPr>
          <w:trHeight w:val="145"/>
        </w:trPr>
        <w:tc>
          <w:tcPr>
            <w:tcW w:w="541" w:type="dxa"/>
          </w:tcPr>
          <w:p w:rsidR="00D06E45" w:rsidRDefault="00234482" w:rsidP="00234482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48" w:type="dxa"/>
            <w:gridSpan w:val="2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 Определение однородных членов предложения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однородных членов в предложении.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текста о ритмической гимнастике.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значком (Х) слов, от которых ставится вопрос к выделенным однородным членам предложения.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вопросов над однородными членами предложения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однородными членами предложения.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выделенные однородные члены.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значком (Х) слова, от которых ставится вопрос к выделенным однородным членам предложения.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вопросы над однородными членами предложения с помощью учителя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однородные члены предложения при помощи постановки вопросов, интонации.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выделенных значком (Х) слов к однородным членам предложения.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вопросы над однородными членами предложения</w:t>
            </w:r>
            <w:r w:rsidR="000A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234482">
        <w:trPr>
          <w:trHeight w:val="799"/>
        </w:trPr>
        <w:tc>
          <w:tcPr>
            <w:tcW w:w="541" w:type="dxa"/>
          </w:tcPr>
          <w:p w:rsidR="00D06E45" w:rsidRDefault="001A5E8E" w:rsidP="00234482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2344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8" w:type="dxa"/>
            <w:gridSpan w:val="2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без союзов</w:t>
            </w:r>
            <w:r w:rsidR="000A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однородных членов в предложении без союзов.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текста.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Подчёркивание выделенных однородных членов предложения.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 в кружок запятых между однородными членами предложения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Списывание загадок.</w:t>
            </w:r>
          </w:p>
          <w:p w:rsidR="00D06E45" w:rsidRDefault="0040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ним схем.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однородными членами предложения без союзов.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выделенные однородные члены.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кружком запятые между однородными членами предложения без союзов.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загадки.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ним схемы из предложенных в учебнике с помощью учителя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выделяют и находят однородные члены предложения без союзов.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расставляют знаки препинания между однородными членами без союзов.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вопросы над однородными членами.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их.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загадки.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ним схемы из предложенных в учебнике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234482">
        <w:trPr>
          <w:trHeight w:val="274"/>
        </w:trPr>
        <w:tc>
          <w:tcPr>
            <w:tcW w:w="541" w:type="dxa"/>
          </w:tcPr>
          <w:p w:rsidR="00D06E45" w:rsidRDefault="0023448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48" w:type="dxa"/>
            <w:gridSpan w:val="2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с союзом «и»</w:t>
            </w:r>
            <w:r w:rsidR="00402C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предложениями с однородными членами с одиночным союзом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предложений парами.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Подчеркивание однородных членов.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расстановки знаков препинания в предложениях с однородными членами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однородными членами предложения с одиночным союзом «и».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предложения парами.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однородные члены предложения с помощью учителя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выделяют и находят однородные члены предложения с одиночным   союзом 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оформляют на письме написание однородных членов предложения с одиночным союзом «и». Объясняют расстановку запятых между ними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234482">
        <w:trPr>
          <w:trHeight w:val="799"/>
        </w:trPr>
        <w:tc>
          <w:tcPr>
            <w:tcW w:w="541" w:type="dxa"/>
          </w:tcPr>
          <w:p w:rsidR="00D06E45" w:rsidRDefault="0023448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8" w:type="dxa"/>
            <w:gridSpan w:val="2"/>
          </w:tcPr>
          <w:p w:rsidR="00D06E45" w:rsidRDefault="00234482" w:rsidP="004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без союз</w:t>
            </w:r>
            <w:r w:rsidR="00402C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«и» с союзом «и»</w:t>
            </w:r>
            <w:r w:rsidR="00402C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умения ставить запятые между однородными членами предложения без союзов и с союзами.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правил купания на воде.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Подчёркивание однородных членов предложения.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расстановки запятых.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схем предложений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однородными членами предложения с одиночным союзом «и» и без союзов.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предложения с однородными членами с карточки.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однородные члены предложения.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расстановку запятых.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схемы предложений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однородными членами предложения с одиночным союзом «и» и без союзов.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предложения с однородными членами. Расставляют запятые между однородными членами предложения без союзов и с одиночным союзоми.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расстановку запятых при однородных членах.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Чертят схемы однородных членов предложения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234482">
        <w:trPr>
          <w:trHeight w:val="280"/>
        </w:trPr>
        <w:tc>
          <w:tcPr>
            <w:tcW w:w="541" w:type="dxa"/>
          </w:tcPr>
          <w:p w:rsidR="00D06E45" w:rsidRDefault="0023448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8" w:type="dxa"/>
            <w:gridSpan w:val="2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</w:t>
            </w:r>
          </w:p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обращением</w:t>
            </w:r>
            <w:r w:rsidR="00402C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обращением, его значением в речи.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Списывание предложений.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Подчёркивание слов, которые указывают, к кому обращена речь.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по памяти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обращением, его значением в речи.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предложения с обращениями.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слова, которые указывают, к кому обращена речь.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по памяти стихотворение с помощью учителя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обращения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обращением, его значением в речи.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предложения с обращениями.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слова, которые указывают, к кому обращена речь.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Тренируются в чтении обращений с особой звательной интонацией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обращения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234482">
        <w:trPr>
          <w:trHeight w:val="799"/>
        </w:trPr>
        <w:tc>
          <w:tcPr>
            <w:tcW w:w="541" w:type="dxa"/>
          </w:tcPr>
          <w:p w:rsidR="00D06E45" w:rsidRDefault="0023448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48" w:type="dxa"/>
            <w:gridSpan w:val="2"/>
          </w:tcPr>
          <w:p w:rsidR="00D06E45" w:rsidRDefault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обращения в предложении</w:t>
            </w:r>
            <w:r w:rsidR="00402C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2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местом обращения в предложении.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 в порядке расположения рисунков.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Подчёркивание обращений.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к кому-либо с просьбой.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«вежливых» слов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место обращения в предложении с помощью учителя.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обращения в диалогах.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добрые, ласковые слова-обращения участникам диалога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место обращения в предложении.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Расставляют знаки препинания в зависимости от места нахождения обращения в предложении.</w:t>
            </w:r>
          </w:p>
          <w:p w:rsidR="00D06E45" w:rsidRDefault="0023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обращения в диалогах</w:t>
            </w:r>
            <w:r w:rsidR="004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06E45" w:rsidRDefault="00D06E45" w:rsidP="008456D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sectPr w:rsidR="00D06E45" w:rsidSect="008456D3">
      <w:footerReference w:type="default" r:id="rId10"/>
      <w:pgSz w:w="16838" w:h="11906" w:orient="landscape"/>
      <w:pgMar w:top="1134" w:right="1418" w:bottom="1701" w:left="1418" w:header="709" w:footer="709" w:gutter="0"/>
      <w:pgNumType w:start="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6A" w:rsidRDefault="00FB396A">
      <w:pPr>
        <w:spacing w:after="0" w:line="240" w:lineRule="auto"/>
      </w:pPr>
      <w:r>
        <w:separator/>
      </w:r>
    </w:p>
  </w:endnote>
  <w:endnote w:type="continuationSeparator" w:id="1">
    <w:p w:rsidR="00FB396A" w:rsidRDefault="00FB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82" w:rsidRDefault="0023448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234482" w:rsidRDefault="0023448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6A" w:rsidRDefault="00FB396A">
      <w:pPr>
        <w:spacing w:after="0" w:line="240" w:lineRule="auto"/>
      </w:pPr>
      <w:r>
        <w:separator/>
      </w:r>
    </w:p>
  </w:footnote>
  <w:footnote w:type="continuationSeparator" w:id="1">
    <w:p w:rsidR="00FB396A" w:rsidRDefault="00FB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1C5"/>
    <w:multiLevelType w:val="multilevel"/>
    <w:tmpl w:val="9AB6C9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4203C5"/>
    <w:multiLevelType w:val="hybridMultilevel"/>
    <w:tmpl w:val="87AA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B71CD"/>
    <w:multiLevelType w:val="multilevel"/>
    <w:tmpl w:val="1F6836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2E4328C"/>
    <w:multiLevelType w:val="multilevel"/>
    <w:tmpl w:val="161EFA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D96294"/>
    <w:multiLevelType w:val="multilevel"/>
    <w:tmpl w:val="01E866D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5F01E7"/>
    <w:multiLevelType w:val="multilevel"/>
    <w:tmpl w:val="682A895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58B6FED"/>
    <w:multiLevelType w:val="multilevel"/>
    <w:tmpl w:val="2DAEF63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0A533E"/>
    <w:multiLevelType w:val="multilevel"/>
    <w:tmpl w:val="C2DCF5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4C51B64"/>
    <w:multiLevelType w:val="hybridMultilevel"/>
    <w:tmpl w:val="EA9CE6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97E29"/>
    <w:multiLevelType w:val="multilevel"/>
    <w:tmpl w:val="62E099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32247B"/>
    <w:multiLevelType w:val="multilevel"/>
    <w:tmpl w:val="903E1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1370D18"/>
    <w:multiLevelType w:val="multilevel"/>
    <w:tmpl w:val="18B8D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2074E44"/>
    <w:multiLevelType w:val="hybridMultilevel"/>
    <w:tmpl w:val="2BB881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0030B"/>
    <w:multiLevelType w:val="hybridMultilevel"/>
    <w:tmpl w:val="FC2242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05F23"/>
    <w:multiLevelType w:val="multilevel"/>
    <w:tmpl w:val="34C4D4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AD575DE"/>
    <w:multiLevelType w:val="multilevel"/>
    <w:tmpl w:val="30766E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3590954"/>
    <w:multiLevelType w:val="hybridMultilevel"/>
    <w:tmpl w:val="73E24366"/>
    <w:lvl w:ilvl="0" w:tplc="393644B6">
      <w:start w:val="3"/>
      <w:numFmt w:val="bullet"/>
      <w:lvlText w:val="·"/>
      <w:lvlJc w:val="left"/>
      <w:pPr>
        <w:ind w:left="1800" w:hanging="14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A2E74"/>
    <w:multiLevelType w:val="multilevel"/>
    <w:tmpl w:val="B5AC0E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F88040C"/>
    <w:multiLevelType w:val="hybridMultilevel"/>
    <w:tmpl w:val="FABA3532"/>
    <w:lvl w:ilvl="0" w:tplc="A82E94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53C61"/>
    <w:multiLevelType w:val="multilevel"/>
    <w:tmpl w:val="51327E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589567F"/>
    <w:multiLevelType w:val="multilevel"/>
    <w:tmpl w:val="FAB215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A9E627D"/>
    <w:multiLevelType w:val="hybridMultilevel"/>
    <w:tmpl w:val="3C96BF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F086F"/>
    <w:multiLevelType w:val="hybridMultilevel"/>
    <w:tmpl w:val="536CE5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0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21"/>
  </w:num>
  <w:num w:numId="15">
    <w:abstractNumId w:val="16"/>
  </w:num>
  <w:num w:numId="16">
    <w:abstractNumId w:val="7"/>
  </w:num>
  <w:num w:numId="17">
    <w:abstractNumId w:val="15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06E45"/>
    <w:rsid w:val="00062A00"/>
    <w:rsid w:val="00094365"/>
    <w:rsid w:val="000A6EBC"/>
    <w:rsid w:val="0013211C"/>
    <w:rsid w:val="0015391F"/>
    <w:rsid w:val="001768B7"/>
    <w:rsid w:val="001A5E8E"/>
    <w:rsid w:val="001E2FE7"/>
    <w:rsid w:val="00234482"/>
    <w:rsid w:val="002F7647"/>
    <w:rsid w:val="00302777"/>
    <w:rsid w:val="003C6209"/>
    <w:rsid w:val="00402C37"/>
    <w:rsid w:val="004C6DD5"/>
    <w:rsid w:val="00644909"/>
    <w:rsid w:val="00744120"/>
    <w:rsid w:val="007B49A5"/>
    <w:rsid w:val="00831AFA"/>
    <w:rsid w:val="008456D3"/>
    <w:rsid w:val="008A46FD"/>
    <w:rsid w:val="008B6818"/>
    <w:rsid w:val="008E2214"/>
    <w:rsid w:val="00B94C42"/>
    <w:rsid w:val="00BD7925"/>
    <w:rsid w:val="00C8750D"/>
    <w:rsid w:val="00D06E45"/>
    <w:rsid w:val="00F71A31"/>
    <w:rsid w:val="00FB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E7"/>
  </w:style>
  <w:style w:type="paragraph" w:styleId="1">
    <w:name w:val="heading 1"/>
    <w:basedOn w:val="a"/>
    <w:next w:val="a"/>
    <w:link w:val="10"/>
    <w:uiPriority w:val="9"/>
    <w:qFormat/>
    <w:rsid w:val="00392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1E2F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E2F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E2FE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E2F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2F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E2F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2439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439C8"/>
    <w:pPr>
      <w:ind w:left="720"/>
      <w:contextualSpacing/>
    </w:pPr>
    <w:rPr>
      <w:rFonts w:eastAsia="Times New Roman" w:cs="Times New Roman"/>
    </w:rPr>
  </w:style>
  <w:style w:type="character" w:customStyle="1" w:styleId="a5">
    <w:name w:val="Основной текст_"/>
    <w:link w:val="12"/>
    <w:locked/>
    <w:rsid w:val="002439C8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5"/>
    <w:rsid w:val="002439C8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character" w:customStyle="1" w:styleId="21">
    <w:name w:val="Основной текст (2)_"/>
    <w:link w:val="22"/>
    <w:locked/>
    <w:rsid w:val="002439C8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39C8"/>
    <w:pPr>
      <w:shd w:val="clear" w:color="auto" w:fill="FFFFFF"/>
      <w:spacing w:after="0" w:line="240" w:lineRule="atLeast"/>
      <w:jc w:val="right"/>
    </w:pPr>
    <w:rPr>
      <w:sz w:val="23"/>
      <w:shd w:val="clear" w:color="auto" w:fill="FFFFFF"/>
    </w:rPr>
  </w:style>
  <w:style w:type="character" w:customStyle="1" w:styleId="a6">
    <w:name w:val="Основной текст + Полужирный"/>
    <w:rsid w:val="002439C8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2439C8"/>
    <w:pPr>
      <w:widowControl w:val="0"/>
      <w:autoSpaceDE w:val="0"/>
      <w:autoSpaceDN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439C8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439C8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2439C8"/>
    <w:rPr>
      <w:rFonts w:ascii="Times New Roman" w:hAnsi="Times New Roman"/>
      <w:b/>
      <w:sz w:val="34"/>
    </w:rPr>
  </w:style>
  <w:style w:type="character" w:customStyle="1" w:styleId="FontStyle12">
    <w:name w:val="Font Style12"/>
    <w:rsid w:val="002439C8"/>
    <w:rPr>
      <w:rFonts w:ascii="Times New Roman" w:hAnsi="Times New Roman"/>
      <w:sz w:val="30"/>
    </w:rPr>
  </w:style>
  <w:style w:type="character" w:customStyle="1" w:styleId="FontStyle13">
    <w:name w:val="Font Style13"/>
    <w:rsid w:val="002439C8"/>
    <w:rPr>
      <w:rFonts w:ascii="Arial Narrow" w:hAnsi="Arial Narrow"/>
      <w:sz w:val="28"/>
    </w:rPr>
  </w:style>
  <w:style w:type="character" w:customStyle="1" w:styleId="FontStyle14">
    <w:name w:val="Font Style14"/>
    <w:rsid w:val="002439C8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43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2439C8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2439C8"/>
    <w:rPr>
      <w:rFonts w:ascii="Times New Roman" w:hAnsi="Times New Roman"/>
      <w:i/>
      <w:spacing w:val="10"/>
      <w:sz w:val="30"/>
    </w:rPr>
  </w:style>
  <w:style w:type="character" w:styleId="a7">
    <w:name w:val="Hyperlink"/>
    <w:uiPriority w:val="99"/>
    <w:rsid w:val="002439C8"/>
    <w:rPr>
      <w:rFonts w:cs="Times New Roman"/>
      <w:color w:val="000080"/>
      <w:u w:val="single"/>
    </w:rPr>
  </w:style>
  <w:style w:type="character" w:customStyle="1" w:styleId="FontStyle16">
    <w:name w:val="Font Style16"/>
    <w:rsid w:val="002439C8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2439C8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2439C8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2439C8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2439C8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2439C8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439C8"/>
    <w:pPr>
      <w:shd w:val="clear" w:color="auto" w:fill="FFFFFF"/>
      <w:spacing w:after="0" w:line="240" w:lineRule="atLeast"/>
    </w:pPr>
    <w:rPr>
      <w:rFonts w:ascii="Trebuchet MS" w:hAnsi="Trebuchet MS"/>
      <w:sz w:val="27"/>
      <w:shd w:val="clear" w:color="auto" w:fill="FFFFFF"/>
    </w:rPr>
  </w:style>
  <w:style w:type="character" w:customStyle="1" w:styleId="30">
    <w:name w:val="Основной текст (3)_"/>
    <w:link w:val="31"/>
    <w:locked/>
    <w:rsid w:val="002439C8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439C8"/>
    <w:pPr>
      <w:shd w:val="clear" w:color="auto" w:fill="FFFFFF"/>
      <w:spacing w:after="0" w:line="240" w:lineRule="atLeast"/>
    </w:pPr>
    <w:rPr>
      <w:sz w:val="28"/>
      <w:shd w:val="clear" w:color="auto" w:fill="FFFFFF"/>
    </w:rPr>
  </w:style>
  <w:style w:type="character" w:customStyle="1" w:styleId="3TrebuchetMS">
    <w:name w:val="Основной текст (3) + Trebuchet MS"/>
    <w:aliases w:val="13,5 pt,Не полужирный,Интервал -1 pt"/>
    <w:rsid w:val="002439C8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2439C8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2439C8"/>
    <w:pPr>
      <w:shd w:val="clear" w:color="auto" w:fill="FFFFFF"/>
      <w:spacing w:after="0" w:line="240" w:lineRule="atLeast"/>
    </w:pPr>
    <w:rPr>
      <w:rFonts w:ascii="Consolas" w:hAnsi="Consolas"/>
      <w:spacing w:val="-20"/>
      <w:sz w:val="35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2439C8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2439C8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2439C8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3">
    <w:name w:val="Заголовок №1_"/>
    <w:link w:val="14"/>
    <w:locked/>
    <w:rsid w:val="002439C8"/>
    <w:rPr>
      <w:sz w:val="35"/>
      <w:shd w:val="clear" w:color="auto" w:fill="FFFFFF"/>
    </w:rPr>
  </w:style>
  <w:style w:type="paragraph" w:customStyle="1" w:styleId="14">
    <w:name w:val="Заголовок №1"/>
    <w:basedOn w:val="a"/>
    <w:link w:val="13"/>
    <w:rsid w:val="002439C8"/>
    <w:pPr>
      <w:shd w:val="clear" w:color="auto" w:fill="FFFFFF"/>
      <w:spacing w:after="900" w:line="240" w:lineRule="atLeast"/>
      <w:outlineLvl w:val="0"/>
    </w:pPr>
    <w:rPr>
      <w:sz w:val="35"/>
      <w:shd w:val="clear" w:color="auto" w:fill="FFFFFF"/>
    </w:rPr>
  </w:style>
  <w:style w:type="character" w:customStyle="1" w:styleId="60">
    <w:name w:val="Основной текст (6)_"/>
    <w:rsid w:val="002439C8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2439C8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2439C8"/>
    <w:rPr>
      <w:rFonts w:ascii="Sylfaen" w:hAnsi="Sylfaen"/>
      <w:spacing w:val="20"/>
      <w:w w:val="100"/>
      <w:sz w:val="24"/>
    </w:rPr>
  </w:style>
  <w:style w:type="paragraph" w:styleId="a8">
    <w:name w:val="header"/>
    <w:basedOn w:val="a"/>
    <w:link w:val="a9"/>
    <w:rsid w:val="002439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439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439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439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439C8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List Paragraph"/>
    <w:basedOn w:val="a"/>
    <w:qFormat/>
    <w:rsid w:val="002439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qFormat/>
    <w:rsid w:val="002439C8"/>
    <w:pPr>
      <w:suppressAutoHyphens/>
      <w:spacing w:after="0" w:line="240" w:lineRule="auto"/>
    </w:pPr>
    <w:rPr>
      <w:lang w:eastAsia="ar-SA"/>
    </w:rPr>
  </w:style>
  <w:style w:type="character" w:customStyle="1" w:styleId="af0">
    <w:name w:val="Без интервала Знак"/>
    <w:link w:val="af"/>
    <w:locked/>
    <w:rsid w:val="002439C8"/>
    <w:rPr>
      <w:rFonts w:ascii="Calibri" w:eastAsia="Calibri" w:hAnsi="Calibri" w:cs="Calibri"/>
      <w:lang w:eastAsia="ar-SA"/>
    </w:rPr>
  </w:style>
  <w:style w:type="paragraph" w:customStyle="1" w:styleId="c5c7">
    <w:name w:val="c5 c7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439C8"/>
  </w:style>
  <w:style w:type="paragraph" w:customStyle="1" w:styleId="c19">
    <w:name w:val="c19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439C8"/>
  </w:style>
  <w:style w:type="character" w:customStyle="1" w:styleId="c0">
    <w:name w:val="c0"/>
    <w:basedOn w:val="a0"/>
    <w:rsid w:val="002439C8"/>
  </w:style>
  <w:style w:type="paragraph" w:customStyle="1" w:styleId="c4c7">
    <w:name w:val="c4 c7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39C8"/>
  </w:style>
  <w:style w:type="paragraph" w:customStyle="1" w:styleId="c4">
    <w:name w:val="c4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7">
    <w:name w:val="c16 c7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39C8"/>
  </w:style>
  <w:style w:type="character" w:customStyle="1" w:styleId="c38">
    <w:name w:val="c38"/>
    <w:basedOn w:val="a0"/>
    <w:rsid w:val="002439C8"/>
  </w:style>
  <w:style w:type="character" w:styleId="af1">
    <w:name w:val="page number"/>
    <w:basedOn w:val="a0"/>
    <w:rsid w:val="002439C8"/>
  </w:style>
  <w:style w:type="paragraph" w:customStyle="1" w:styleId="Default">
    <w:name w:val="Default"/>
    <w:rsid w:val="00243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Основной текст18"/>
    <w:basedOn w:val="a"/>
    <w:rsid w:val="002439C8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Знак Знак"/>
    <w:rsid w:val="002439C8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2439C8"/>
    <w:rPr>
      <w:rFonts w:ascii="Courier New" w:hAnsi="Courier New"/>
    </w:rPr>
  </w:style>
  <w:style w:type="paragraph" w:styleId="af3">
    <w:name w:val="Body Text"/>
    <w:basedOn w:val="a"/>
    <w:link w:val="af4"/>
    <w:unhideWhenUsed/>
    <w:qFormat/>
    <w:rsid w:val="0011311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1131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15FD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923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09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7D0989"/>
    <w:pPr>
      <w:spacing w:line="259" w:lineRule="auto"/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7D0989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7D0989"/>
    <w:pPr>
      <w:spacing w:after="100"/>
      <w:ind w:left="220"/>
    </w:pPr>
  </w:style>
  <w:style w:type="paragraph" w:styleId="af6">
    <w:name w:val="Subtitle"/>
    <w:basedOn w:val="a"/>
    <w:next w:val="a"/>
    <w:uiPriority w:val="11"/>
    <w:qFormat/>
    <w:rsid w:val="001E2F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1E2F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both">
    <w:name w:val="pboth"/>
    <w:basedOn w:val="a"/>
    <w:rsid w:val="002F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ziQcma/HTCoUJ6WWCx8ChBbnQ==">CgMxLjAyCGguZ2pkZ3hzMgloLjMwajB6bGwyCWguMWZvYjl0ZTIJaC4zem55c2g3MgloLjJldDkycDAyCWguMXQzaDVzZjIJaC4xdDNoNXNmMgloLjF0M2g1c2YyCWguMXQzaDVzZjIJaC4xdDNoNXNmMgloLjF0M2g1c2YyDWguc21hdDJqYzduMmo4AHIhMURKalhJajVXVk90U1lDZWJrdGNwdjVqa3hEQ0xockRY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EA372F-B339-4E68-8341-18E94EC0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User</cp:lastModifiedBy>
  <cp:revision>13</cp:revision>
  <dcterms:created xsi:type="dcterms:W3CDTF">2023-05-23T20:06:00Z</dcterms:created>
  <dcterms:modified xsi:type="dcterms:W3CDTF">2024-09-11T15:52:00Z</dcterms:modified>
</cp:coreProperties>
</file>