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70" w:rsidRDefault="003F18C5" w:rsidP="00675C70">
      <w:pPr>
        <w:spacing w:after="0"/>
        <w:ind w:left="5954"/>
      </w:pPr>
      <w:r>
        <w:rPr>
          <w:noProof/>
          <w:lang w:eastAsia="ru-RU"/>
        </w:rPr>
        <w:pict>
          <v:group id="docshapegroup3" o:spid="_x0000_s1029" style="position:absolute;left:0;text-align:left;margin-left:302.4pt;margin-top:-14.35pt;width:231.45pt;height:85.9pt;z-index:-251658240;mso-position-horizontal-relative:page" coordorigin="4586,-884" coordsize="6148,21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0" type="#_x0000_t75" style="position:absolute;left:4585;top:-884;width:6148;height:213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left:10094;top:12;width:566;height:299" filled="f" stroked="f">
              <v:textbox style="mso-next-textbox:#docshape5" inset="0,0,0,0">
                <w:txbxContent>
                  <w:p w:rsidR="003F18C5" w:rsidRDefault="003F18C5" w:rsidP="003F18C5">
                    <w:pPr>
                      <w:spacing w:line="299" w:lineRule="exact"/>
                      <w:rPr>
                        <w:sz w:val="27"/>
                      </w:rPr>
                    </w:pPr>
                    <w:r>
                      <w:rPr>
                        <w:spacing w:val="-4"/>
                        <w:sz w:val="27"/>
                      </w:rPr>
                      <w:t>2024</w:t>
                    </w:r>
                  </w:p>
                </w:txbxContent>
              </v:textbox>
            </v:shape>
            <w10:wrap anchorx="page"/>
          </v:group>
        </w:pict>
      </w:r>
    </w:p>
    <w:p w:rsidR="003F18C5" w:rsidRDefault="003F18C5" w:rsidP="00675C70">
      <w:pPr>
        <w:spacing w:after="0"/>
        <w:ind w:left="5954"/>
      </w:pPr>
    </w:p>
    <w:p w:rsidR="003F18C5" w:rsidRDefault="003F18C5" w:rsidP="00675C70">
      <w:pPr>
        <w:spacing w:after="0"/>
        <w:ind w:left="5954"/>
      </w:pPr>
    </w:p>
    <w:p w:rsidR="0052778E" w:rsidRPr="00675C70" w:rsidRDefault="0052778E" w:rsidP="00675C70">
      <w:pPr>
        <w:spacing w:after="0"/>
        <w:ind w:left="5954"/>
      </w:pPr>
    </w:p>
    <w:p w:rsidR="00A518D9" w:rsidRDefault="00A518D9" w:rsidP="003C4E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59322C">
        <w:rPr>
          <w:b/>
          <w:bCs/>
          <w:color w:val="000000"/>
        </w:rPr>
        <w:t>Перспективный план работы учителя-дефектолога</w:t>
      </w:r>
    </w:p>
    <w:p w:rsidR="005D02B2" w:rsidRPr="0059322C" w:rsidRDefault="005D02B2" w:rsidP="003C4E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>МАОУ Абатская СОШ № 1</w:t>
      </w:r>
    </w:p>
    <w:p w:rsidR="00A518D9" w:rsidRPr="0059322C" w:rsidRDefault="00A518D9" w:rsidP="003C4E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59322C">
        <w:rPr>
          <w:b/>
          <w:bCs/>
          <w:color w:val="000000"/>
        </w:rPr>
        <w:t>на 20</w:t>
      </w:r>
      <w:r w:rsidR="00675C70" w:rsidRPr="0059322C">
        <w:rPr>
          <w:b/>
          <w:bCs/>
          <w:color w:val="000000"/>
        </w:rPr>
        <w:t>2</w:t>
      </w:r>
      <w:r w:rsidR="003F0CFE" w:rsidRPr="003F18C5">
        <w:rPr>
          <w:b/>
          <w:bCs/>
          <w:color w:val="000000"/>
        </w:rPr>
        <w:t>4</w:t>
      </w:r>
      <w:r w:rsidRPr="0059322C">
        <w:rPr>
          <w:b/>
          <w:bCs/>
          <w:color w:val="000000"/>
        </w:rPr>
        <w:t>-20</w:t>
      </w:r>
      <w:r w:rsidR="00675C70" w:rsidRPr="0059322C">
        <w:rPr>
          <w:b/>
          <w:bCs/>
          <w:color w:val="000000"/>
        </w:rPr>
        <w:t>2</w:t>
      </w:r>
      <w:r w:rsidR="003F0CFE" w:rsidRPr="003F18C5">
        <w:rPr>
          <w:b/>
          <w:bCs/>
          <w:color w:val="000000"/>
        </w:rPr>
        <w:t>5</w:t>
      </w:r>
      <w:r w:rsidRPr="0059322C">
        <w:rPr>
          <w:b/>
          <w:bCs/>
          <w:color w:val="000000"/>
        </w:rPr>
        <w:t xml:space="preserve"> учебный год</w:t>
      </w:r>
    </w:p>
    <w:p w:rsidR="00A518D9" w:rsidRPr="0059322C" w:rsidRDefault="00A518D9" w:rsidP="003205AC">
      <w:pPr>
        <w:pStyle w:val="a3"/>
        <w:shd w:val="clear" w:color="auto" w:fill="FFFFFF"/>
        <w:spacing w:before="0" w:beforeAutospacing="0" w:after="0" w:afterAutospacing="0"/>
        <w:ind w:left="851" w:right="284"/>
        <w:rPr>
          <w:color w:val="000000"/>
        </w:rPr>
      </w:pPr>
      <w:r w:rsidRPr="0059322C">
        <w:rPr>
          <w:color w:val="000000"/>
        </w:rPr>
        <w:br/>
      </w:r>
    </w:p>
    <w:p w:rsidR="00A518D9" w:rsidRPr="0059322C" w:rsidRDefault="00A518D9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 w:rsidRPr="0059322C">
        <w:rPr>
          <w:color w:val="000000"/>
        </w:rPr>
        <w:t>Деятельность учителя-дефектолога в школе направлена на решение задач обучения и воспитания детей, трудности которых носят стойкий характер и требуют наблюдения и специализированной помощи на разных возрастных этапах (включая ситуации, когда ребенок получал продолжительную специализированную помощь в раннем возрасте и дошкольном периоде).</w:t>
      </w:r>
    </w:p>
    <w:p w:rsidR="00A518D9" w:rsidRPr="0059322C" w:rsidRDefault="00A518D9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 w:rsidRPr="0059322C">
        <w:rPr>
          <w:color w:val="000000"/>
        </w:rPr>
        <w:t xml:space="preserve">Адресатом помощи учителя-дефектолога </w:t>
      </w:r>
      <w:r w:rsidR="00675C70" w:rsidRPr="0059322C">
        <w:rPr>
          <w:color w:val="000000"/>
        </w:rPr>
        <w:t>являются</w:t>
      </w:r>
      <w:r w:rsidR="0059322C">
        <w:rPr>
          <w:color w:val="000000"/>
        </w:rPr>
        <w:t xml:space="preserve"> слабо успевающие дети, дети </w:t>
      </w:r>
      <w:proofErr w:type="gramStart"/>
      <w:r w:rsidR="0059322C">
        <w:rPr>
          <w:color w:val="000000"/>
        </w:rPr>
        <w:t>–и</w:t>
      </w:r>
      <w:proofErr w:type="gramEnd"/>
      <w:r w:rsidR="0059322C">
        <w:rPr>
          <w:color w:val="000000"/>
        </w:rPr>
        <w:t>нвалиды и дети с ОВЗ.</w:t>
      </w:r>
      <w:r w:rsidR="00675C70" w:rsidRPr="0059322C">
        <w:rPr>
          <w:color w:val="000000"/>
        </w:rPr>
        <w:t xml:space="preserve"> </w:t>
      </w:r>
      <w:r w:rsidR="0059322C">
        <w:rPr>
          <w:color w:val="313131"/>
          <w:w w:val="95"/>
        </w:rPr>
        <w:t xml:space="preserve"> </w:t>
      </w:r>
    </w:p>
    <w:p w:rsidR="00A518D9" w:rsidRPr="0059322C" w:rsidRDefault="00A518D9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 w:rsidRPr="0059322C">
        <w:rPr>
          <w:color w:val="000000"/>
        </w:rPr>
        <w:t>К категории детей с ограниченными возможностями здоровья (ОВЗ) относят детей (в возрасте до 18 лет), не признанных в установленном порядке детьми-инвалидами, но имеющих временные или постоянные отклонения в физическом и психическом развитии, состояние здоровья которых препятствует освоению образовательных программ общего образования вне специальных условий обучения и воспитания.</w:t>
      </w:r>
    </w:p>
    <w:p w:rsidR="00A518D9" w:rsidRPr="0059322C" w:rsidRDefault="00A518D9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 w:rsidRPr="0059322C">
        <w:rPr>
          <w:color w:val="000000"/>
        </w:rPr>
        <w:t>Дети с ограниченными возможностями здоровья могут иметь разные по характеру и степени выраженности нарушения в физическом и психическом развитии в диапазоне от временных и легко устранимых трудностей до постоянных отклонений, требующих адаптированной к их возможностям индивидуальной программы обучения или использования специальных образовательных программ.</w:t>
      </w:r>
    </w:p>
    <w:p w:rsidR="00A518D9" w:rsidRPr="0059322C" w:rsidRDefault="00A518D9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/>
        <w:jc w:val="both"/>
        <w:rPr>
          <w:color w:val="000000"/>
        </w:rPr>
      </w:pPr>
    </w:p>
    <w:p w:rsidR="0059322C" w:rsidRDefault="00A518D9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 w:rsidRPr="0059322C">
        <w:rPr>
          <w:b/>
          <w:bCs/>
          <w:i/>
          <w:iCs/>
          <w:color w:val="000000"/>
        </w:rPr>
        <w:t>Цель работы учителя-дефектолога</w:t>
      </w:r>
      <w:r w:rsidRPr="0059322C">
        <w:rPr>
          <w:i/>
          <w:iCs/>
          <w:color w:val="000000"/>
        </w:rPr>
        <w:t>:</w:t>
      </w:r>
    </w:p>
    <w:p w:rsidR="0059322C" w:rsidRDefault="0059322C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 w:rsidRPr="0059322C">
        <w:rPr>
          <w:color w:val="000000"/>
        </w:rPr>
        <w:t>-</w:t>
      </w:r>
      <w:r>
        <w:rPr>
          <w:color w:val="000000"/>
        </w:rPr>
        <w:t xml:space="preserve"> </w:t>
      </w:r>
      <w:r w:rsidR="00A518D9" w:rsidRPr="0059322C">
        <w:rPr>
          <w:color w:val="000000"/>
        </w:rPr>
        <w:t>предоставление своевременной специализированной коррекционной помощи детям, испытывающим трудности в обучении из-за нарушения развития, для успешного освоения ими образовательного стандарта в условиях массовой школы.</w:t>
      </w:r>
    </w:p>
    <w:p w:rsidR="00A518D9" w:rsidRDefault="0059322C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>- д</w:t>
      </w:r>
      <w:r w:rsidR="00A518D9" w:rsidRPr="0059322C">
        <w:rPr>
          <w:color w:val="000000"/>
        </w:rPr>
        <w:t xml:space="preserve">еятельность учителя-дефектолога направлена как на коррекцию дефекта, так и на коррекцию познавательного развития ребенка в динамике образовательного процесса. Коррекция имеющихся недостатков развития при этом взаимосвязана с уровнем </w:t>
      </w:r>
      <w:proofErr w:type="spellStart"/>
      <w:r w:rsidR="00A518D9" w:rsidRPr="0059322C">
        <w:rPr>
          <w:color w:val="000000"/>
        </w:rPr>
        <w:t>сформированности</w:t>
      </w:r>
      <w:proofErr w:type="spellEnd"/>
      <w:r w:rsidR="00A518D9" w:rsidRPr="0059322C">
        <w:rPr>
          <w:color w:val="000000"/>
        </w:rPr>
        <w:t xml:space="preserve"> компетенций по учебным предметам.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b/>
          <w:bCs/>
          <w:i/>
          <w:iCs/>
          <w:color w:val="000000"/>
        </w:rPr>
      </w:pP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 w:rsidRPr="0059322C">
        <w:rPr>
          <w:b/>
          <w:bCs/>
          <w:i/>
          <w:iCs/>
          <w:color w:val="000000"/>
        </w:rPr>
        <w:t>Содержание деятельности учителя - дефектолога направлено на решение следующих задач: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своевременное выявление неблагоприятных вариантов развития и квалификация учебных трудностей ребенка;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динамическое изучение уровня психического развития ребенка и квалификация учебных трудностей ребенка;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определение «обходных путей» обучения ребенка, испытывающего трудности в обучении, устранение разрыва между обучением и развитием ребенка;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59322C">
        <w:rPr>
          <w:color w:val="000000"/>
        </w:rPr>
        <w:t>отслеживание соответствия выбранной программы, форм, методов и приемов обучения реальным достижениям уровню развития ребенка;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проведение индивидуальных и групповых коррекционных занятий, развитие до необходимого уровня психофизических функций, обеспечивающих усвоение программного материала;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формирование полноценной ведущей деятельности младшего школьного возраста;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составление индивидуальной комплексной программы развития ребенка в условиях взаимодействия специалистов;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осуществление коррекционной работы по развитию когнитивной сферы учащихся;</w:t>
      </w:r>
    </w:p>
    <w:p w:rsidR="00C330D3" w:rsidRPr="0059322C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851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59322C">
        <w:rPr>
          <w:color w:val="000000"/>
        </w:rPr>
        <w:t>консультирование педагогов и воспитателей по проблемам развития, обучения и воспитания детей, выбору оптимальных форм, методов и приемов обучения и воспитания в соответствии с индивидуальными особенностями ребенка.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p w:rsidR="00C330D3" w:rsidRDefault="00A518D9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  <w:r w:rsidRPr="0059322C">
        <w:rPr>
          <w:b/>
          <w:bCs/>
          <w:i/>
          <w:iCs/>
          <w:color w:val="000000"/>
        </w:rPr>
        <w:t>Исходными положениями организации работы являются: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518D9" w:rsidRPr="0059322C">
        <w:rPr>
          <w:color w:val="000000"/>
        </w:rPr>
        <w:t>комплексность и единство диагностики и коррекционной работы;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518D9" w:rsidRPr="0059322C">
        <w:rPr>
          <w:color w:val="000000"/>
        </w:rPr>
        <w:t>построение коррекционной работы с учетом возрастных и индивидуальных особенностей развития ребенка, на основе максимальной активизации его «зоны ближайшего развития»;</w:t>
      </w:r>
    </w:p>
    <w:p w:rsidR="00C330D3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518D9" w:rsidRPr="0059322C">
        <w:rPr>
          <w:color w:val="000000"/>
        </w:rPr>
        <w:t>моделирование вариантов взаимодействия различных специалистов в соответствии со структурой дефекта ребенка и первоочередными задачами коррекционного воздействия;</w:t>
      </w:r>
    </w:p>
    <w:p w:rsidR="005D02B2" w:rsidRDefault="00C330D3" w:rsidP="003C4E47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518D9" w:rsidRPr="0059322C">
        <w:rPr>
          <w:color w:val="000000"/>
        </w:rPr>
        <w:t>изучение динамики развития познавательных процессов и освоения программны</w:t>
      </w:r>
      <w:r w:rsidR="0054569B">
        <w:rPr>
          <w:color w:val="000000"/>
        </w:rPr>
        <w:t>х компетенций учебных дисциплин.</w:t>
      </w:r>
    </w:p>
    <w:p w:rsidR="003C4E47" w:rsidRPr="005D02B2" w:rsidRDefault="003C4E47" w:rsidP="005D02B2">
      <w:pPr>
        <w:pStyle w:val="a3"/>
        <w:shd w:val="clear" w:color="auto" w:fill="FFFFFF"/>
        <w:spacing w:before="0" w:beforeAutospacing="0" w:after="0" w:afterAutospacing="0" w:line="276" w:lineRule="auto"/>
        <w:ind w:left="708" w:right="284" w:firstLine="708"/>
        <w:jc w:val="both"/>
        <w:rPr>
          <w:color w:val="000000"/>
        </w:rPr>
      </w:pPr>
    </w:p>
    <w:tbl>
      <w:tblPr>
        <w:tblStyle w:val="a4"/>
        <w:tblW w:w="9923" w:type="dxa"/>
        <w:tblInd w:w="675" w:type="dxa"/>
        <w:tblLayout w:type="fixed"/>
        <w:tblLook w:val="04A0"/>
      </w:tblPr>
      <w:tblGrid>
        <w:gridCol w:w="2268"/>
        <w:gridCol w:w="5811"/>
        <w:gridCol w:w="1844"/>
      </w:tblGrid>
      <w:tr w:rsidR="00A518D9" w:rsidRPr="0059322C" w:rsidTr="00C007A4">
        <w:tc>
          <w:tcPr>
            <w:tcW w:w="2268" w:type="dxa"/>
            <w:vAlign w:val="center"/>
          </w:tcPr>
          <w:p w:rsidR="007B35CE" w:rsidRDefault="007B35CE" w:rsidP="007B35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B35CE" w:rsidRPr="0059322C" w:rsidRDefault="007B35CE" w:rsidP="007B35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  <w:p w:rsidR="0054569B" w:rsidRPr="0059322C" w:rsidRDefault="0054569B" w:rsidP="001C21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</w:tcPr>
          <w:p w:rsidR="007B35CE" w:rsidRDefault="007B35CE" w:rsidP="001C21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518D9" w:rsidRPr="0059322C" w:rsidRDefault="007B35CE" w:rsidP="001C21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 работы</w:t>
            </w:r>
          </w:p>
          <w:p w:rsidR="00A518D9" w:rsidRPr="0059322C" w:rsidRDefault="00A518D9" w:rsidP="007B35C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518D9" w:rsidRDefault="00A518D9" w:rsidP="001C21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54569B" w:rsidRPr="0059322C" w:rsidRDefault="0054569B" w:rsidP="001C210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7B35CE" w:rsidRPr="0059322C" w:rsidTr="00C007A4">
        <w:tc>
          <w:tcPr>
            <w:tcW w:w="9923" w:type="dxa"/>
            <w:gridSpan w:val="3"/>
            <w:vAlign w:val="center"/>
          </w:tcPr>
          <w:p w:rsidR="007B35CE" w:rsidRPr="005D02B2" w:rsidRDefault="007B35CE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0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Диагностическое направление</w:t>
            </w:r>
          </w:p>
        </w:tc>
      </w:tr>
      <w:tr w:rsidR="00A518D9" w:rsidRPr="0059322C" w:rsidTr="00C007A4">
        <w:trPr>
          <w:trHeight w:val="4466"/>
        </w:trPr>
        <w:tc>
          <w:tcPr>
            <w:tcW w:w="2268" w:type="dxa"/>
          </w:tcPr>
          <w:p w:rsidR="00A518D9" w:rsidRPr="0059322C" w:rsidRDefault="007B35CE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</w:t>
            </w:r>
            <w:r w:rsidR="003C4E47">
              <w:rPr>
                <w:rFonts w:ascii="Times New Roman" w:eastAsia="Times New Roman" w:hAnsi="Times New Roman" w:cs="Times New Roman"/>
                <w:sz w:val="24"/>
                <w:szCs w:val="24"/>
              </w:rPr>
              <w:t>ние уровня умственного развития учащихся</w:t>
            </w: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</w:tcPr>
          <w:p w:rsidR="005D02B2" w:rsidRDefault="007B35CE" w:rsidP="00A518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соответствия выбранной программы,  а также приемов и методов работы, используемых в процессе обучения</w:t>
            </w:r>
            <w:r w:rsidR="00A91B2F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реальным возможностям ребенка. Выявление детей нуждающихся в специализированной помощи.</w:t>
            </w:r>
          </w:p>
          <w:p w:rsidR="005D02B2" w:rsidRPr="005D02B2" w:rsidRDefault="005D02B2" w:rsidP="005D02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8D9" w:rsidRPr="005D02B2" w:rsidRDefault="00A518D9" w:rsidP="005D02B2">
            <w:pPr>
              <w:tabs>
                <w:tab w:val="left" w:pos="14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518D9" w:rsidRPr="0059322C" w:rsidRDefault="00A91B2F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1B2F" w:rsidRPr="0059322C" w:rsidTr="00C007A4">
        <w:tc>
          <w:tcPr>
            <w:tcW w:w="2268" w:type="dxa"/>
          </w:tcPr>
          <w:p w:rsidR="00A91B2F" w:rsidRDefault="00A91B2F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особенностей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познавательной и учебной деятельности.</w:t>
            </w:r>
          </w:p>
        </w:tc>
        <w:tc>
          <w:tcPr>
            <w:tcW w:w="5811" w:type="dxa"/>
          </w:tcPr>
          <w:p w:rsidR="00A91B2F" w:rsidRDefault="00A91B2F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Определение причин трудностей в обучении; определение индивидуальных путей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ребенка, коррекции и компенсации нарушений; планирование коррекционных мероприятий.</w:t>
            </w:r>
          </w:p>
        </w:tc>
        <w:tc>
          <w:tcPr>
            <w:tcW w:w="1844" w:type="dxa"/>
          </w:tcPr>
          <w:p w:rsidR="00A91B2F" w:rsidRDefault="00A91B2F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5C04D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91B2F" w:rsidRPr="0059322C" w:rsidTr="00C007A4">
        <w:tc>
          <w:tcPr>
            <w:tcW w:w="2268" w:type="dxa"/>
          </w:tcPr>
          <w:p w:rsidR="00A91B2F" w:rsidRDefault="00A91B2F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Динамическое наблюдение за развитием учащихся</w:t>
            </w:r>
          </w:p>
        </w:tc>
        <w:tc>
          <w:tcPr>
            <w:tcW w:w="5811" w:type="dxa"/>
          </w:tcPr>
          <w:p w:rsidR="00A91B2F" w:rsidRDefault="00A91B2F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динамики развития учащихся, корректировка коррекционных программ</w:t>
            </w:r>
            <w:r w:rsidR="005C04D5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приемов и методов работы специалиста.</w:t>
            </w:r>
          </w:p>
        </w:tc>
        <w:tc>
          <w:tcPr>
            <w:tcW w:w="1844" w:type="dxa"/>
          </w:tcPr>
          <w:p w:rsidR="00A91B2F" w:rsidRDefault="005C04D5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04D5" w:rsidRPr="0059322C" w:rsidTr="00C007A4">
        <w:tc>
          <w:tcPr>
            <w:tcW w:w="2268" w:type="dxa"/>
          </w:tcPr>
          <w:p w:rsidR="005C04D5" w:rsidRDefault="007A7873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учащимися в процессе учебной деятельности</w:t>
            </w:r>
          </w:p>
        </w:tc>
        <w:tc>
          <w:tcPr>
            <w:tcW w:w="5811" w:type="dxa"/>
          </w:tcPr>
          <w:p w:rsidR="005C04D5" w:rsidRDefault="007A7873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характерных особенностей учебной деятельности и поведения учащихся, особенностей развития эмоционально – волевой сферы.</w:t>
            </w:r>
          </w:p>
        </w:tc>
        <w:tc>
          <w:tcPr>
            <w:tcW w:w="1844" w:type="dxa"/>
          </w:tcPr>
          <w:p w:rsidR="005C04D5" w:rsidRDefault="007A7873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7A7873" w:rsidRPr="0059322C" w:rsidTr="00C007A4">
        <w:tc>
          <w:tcPr>
            <w:tcW w:w="2268" w:type="dxa"/>
          </w:tcPr>
          <w:p w:rsidR="007A7873" w:rsidRDefault="007A7873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усвоения программных знаний, умений и навыков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основным предмета)</w:t>
            </w:r>
          </w:p>
        </w:tc>
        <w:tc>
          <w:tcPr>
            <w:tcW w:w="5811" w:type="dxa"/>
          </w:tcPr>
          <w:p w:rsidR="007A7873" w:rsidRDefault="007A7873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уточнение причин и квалификация трудностей ребенка в процессе усвоения знаний, умений и навыков</w:t>
            </w:r>
            <w:r w:rsidR="00C24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различным предметам.</w:t>
            </w:r>
          </w:p>
        </w:tc>
        <w:tc>
          <w:tcPr>
            <w:tcW w:w="1844" w:type="dxa"/>
          </w:tcPr>
          <w:p w:rsidR="007A7873" w:rsidRDefault="00C2411F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2411F" w:rsidRPr="0059322C" w:rsidTr="00C007A4">
        <w:tc>
          <w:tcPr>
            <w:tcW w:w="9923" w:type="dxa"/>
            <w:gridSpan w:val="3"/>
          </w:tcPr>
          <w:p w:rsidR="00C2411F" w:rsidRPr="005D02B2" w:rsidRDefault="00C2411F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02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Коррекционное направление </w:t>
            </w:r>
          </w:p>
        </w:tc>
      </w:tr>
      <w:tr w:rsidR="00C2411F" w:rsidRPr="0059322C" w:rsidTr="00C007A4">
        <w:tc>
          <w:tcPr>
            <w:tcW w:w="2268" w:type="dxa"/>
          </w:tcPr>
          <w:p w:rsidR="00C2411F" w:rsidRDefault="00D24372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подгрупповых и индивидуальных коррекционно – развивающих занятий с детьми в соответствии со структурой нарушения</w:t>
            </w:r>
          </w:p>
        </w:tc>
        <w:tc>
          <w:tcPr>
            <w:tcW w:w="5811" w:type="dxa"/>
          </w:tcPr>
          <w:p w:rsidR="00C2411F" w:rsidRDefault="00646D8E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имеющихся недостатков развития учебно</w:t>
            </w:r>
            <w:r w:rsidR="00CC6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познавательной деятельности </w:t>
            </w:r>
            <w:r w:rsidR="00D243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задержкой психического развития.  Формирование разносторонних представлений о предметах  и явлениях окружающей действительности, обогащение словаря, развитие связной речи</w:t>
            </w:r>
            <w:r w:rsidR="00CC6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C2411F" w:rsidRDefault="00D24372" w:rsidP="001C21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24372" w:rsidRPr="0059322C" w:rsidTr="00C007A4">
        <w:tc>
          <w:tcPr>
            <w:tcW w:w="9923" w:type="dxa"/>
            <w:gridSpan w:val="3"/>
          </w:tcPr>
          <w:p w:rsidR="00D24372" w:rsidRPr="005D02B2" w:rsidRDefault="00D24372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Аналитическое направление</w:t>
            </w:r>
          </w:p>
        </w:tc>
      </w:tr>
      <w:tr w:rsidR="00A518D9" w:rsidRPr="0059322C" w:rsidTr="00C007A4">
        <w:tc>
          <w:tcPr>
            <w:tcW w:w="2268" w:type="dxa"/>
          </w:tcPr>
          <w:p w:rsidR="00A518D9" w:rsidRPr="00CC6784" w:rsidRDefault="00CC678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процесса коррекционного воздействия на развитие учащегося и оценка его эффективности</w:t>
            </w:r>
          </w:p>
        </w:tc>
        <w:tc>
          <w:tcPr>
            <w:tcW w:w="5811" w:type="dxa"/>
          </w:tcPr>
          <w:p w:rsidR="00A518D9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Системный анализ познавательного развития  ребенка по результатам диагностического обследования.  </w:t>
            </w:r>
          </w:p>
          <w:p w:rsidR="00CC6784" w:rsidRPr="0059322C" w:rsidRDefault="00CC678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специализированного образовательного маршрута в зависимости от основного нарушения (обеспечение взаимодействия специалистов, в помощи которых нуждается ребенок)</w:t>
            </w: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EB2A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Pr="0059322C" w:rsidRDefault="00A518D9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18D9" w:rsidRDefault="00A518D9" w:rsidP="00CC6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784" w:rsidRPr="0059322C" w:rsidRDefault="00CC6784" w:rsidP="00CC6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784" w:rsidRPr="0059322C" w:rsidTr="00C007A4">
        <w:tc>
          <w:tcPr>
            <w:tcW w:w="2268" w:type="dxa"/>
          </w:tcPr>
          <w:p w:rsidR="00CC6784" w:rsidRDefault="00CC678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педагогических консилиумах ОУ</w:t>
            </w:r>
          </w:p>
        </w:tc>
        <w:tc>
          <w:tcPr>
            <w:tcW w:w="5811" w:type="dxa"/>
          </w:tcPr>
          <w:p w:rsidR="00CC6784" w:rsidRPr="0059322C" w:rsidRDefault="00CC678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анализ личностного и познавательног</w:t>
            </w:r>
            <w:r w:rsidR="00240E61">
              <w:rPr>
                <w:rFonts w:ascii="Times New Roman" w:eastAsia="Calibri" w:hAnsi="Times New Roman" w:cs="Times New Roman"/>
                <w:sz w:val="24"/>
                <w:szCs w:val="24"/>
              </w:rPr>
              <w:t>о развития учащихся.</w:t>
            </w:r>
          </w:p>
        </w:tc>
        <w:tc>
          <w:tcPr>
            <w:tcW w:w="1844" w:type="dxa"/>
          </w:tcPr>
          <w:p w:rsidR="00CC6784" w:rsidRPr="0059322C" w:rsidRDefault="00CC6784" w:rsidP="00CC6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CC6784" w:rsidRPr="0059322C" w:rsidRDefault="00CC678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0E61" w:rsidRPr="0059322C" w:rsidTr="00C007A4">
        <w:tc>
          <w:tcPr>
            <w:tcW w:w="9923" w:type="dxa"/>
            <w:gridSpan w:val="3"/>
          </w:tcPr>
          <w:p w:rsidR="00240E61" w:rsidRPr="005D02B2" w:rsidRDefault="00240E61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0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Консультативно  – просветительское и профилактическое направление</w:t>
            </w:r>
          </w:p>
        </w:tc>
      </w:tr>
      <w:tr w:rsidR="00A518D9" w:rsidRPr="0059322C" w:rsidTr="00C007A4">
        <w:tc>
          <w:tcPr>
            <w:tcW w:w="2268" w:type="dxa"/>
          </w:tcPr>
          <w:p w:rsidR="00A518D9" w:rsidRPr="0059322C" w:rsidRDefault="00E51292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на методических объединениях учителей</w:t>
            </w:r>
          </w:p>
        </w:tc>
        <w:tc>
          <w:tcPr>
            <w:tcW w:w="5811" w:type="dxa"/>
          </w:tcPr>
          <w:p w:rsidR="00A518D9" w:rsidRPr="0059322C" w:rsidRDefault="00E51292" w:rsidP="00C25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</w:t>
            </w:r>
            <w:r w:rsidR="00D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учителей, формирование у них способности интегрировать дефектологические занятия в педагогической работе.</w:t>
            </w:r>
          </w:p>
        </w:tc>
        <w:tc>
          <w:tcPr>
            <w:tcW w:w="1844" w:type="dxa"/>
          </w:tcPr>
          <w:p w:rsidR="00A518D9" w:rsidRPr="0059322C" w:rsidRDefault="00D22D70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51292" w:rsidRPr="0059322C" w:rsidTr="00C007A4">
        <w:tc>
          <w:tcPr>
            <w:tcW w:w="2268" w:type="dxa"/>
          </w:tcPr>
          <w:p w:rsidR="00E51292" w:rsidRPr="005C0F88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F8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(законных представителей) и педагогов ОУ.</w:t>
            </w: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E51292" w:rsidRDefault="00E51292" w:rsidP="00A12C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рекомендаций педагогам по использованию коррекционных приемов и методов в работе с учащимися с ЗПР. Рассмотрение частных случаев семейного воспитания, включение родителей (законных представителей) в коррекционный процесс.</w:t>
            </w:r>
          </w:p>
          <w:p w:rsidR="00D22D70" w:rsidRPr="0059322C" w:rsidRDefault="00D22D70" w:rsidP="00D22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Изучение, анализ и прогнозирование деятельности с семьями детей;</w:t>
            </w:r>
          </w:p>
          <w:p w:rsidR="00D22D70" w:rsidRPr="0059322C" w:rsidRDefault="00D22D70" w:rsidP="00D22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родителей способам взаимодействия с детьми;</w:t>
            </w:r>
          </w:p>
          <w:p w:rsidR="00E51292" w:rsidRPr="0059322C" w:rsidRDefault="00D22D70" w:rsidP="00D22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родителей с дидактическими играми и упражнениями, которые можно использовать при занятиях с детьми.</w:t>
            </w:r>
          </w:p>
        </w:tc>
        <w:tc>
          <w:tcPr>
            <w:tcW w:w="1844" w:type="dxa"/>
          </w:tcPr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292" w:rsidRPr="0059322C" w:rsidRDefault="00E51292" w:rsidP="00A12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292" w:rsidRPr="0059322C" w:rsidTr="00C007A4">
        <w:tc>
          <w:tcPr>
            <w:tcW w:w="2268" w:type="dxa"/>
          </w:tcPr>
          <w:p w:rsidR="00E51292" w:rsidRPr="0059322C" w:rsidRDefault="00E51292" w:rsidP="00C254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открытых </w:t>
            </w:r>
            <w:r w:rsidR="00D2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  <w:r w:rsidRPr="0059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ОУ</w:t>
            </w:r>
          </w:p>
          <w:p w:rsidR="00E51292" w:rsidRPr="0059322C" w:rsidRDefault="00E51292" w:rsidP="001C210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</w:tcPr>
          <w:p w:rsidR="00E51292" w:rsidRPr="00D22D70" w:rsidRDefault="00D22D70" w:rsidP="00D22D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аблюдение за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коррекционной работы 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 </w:t>
            </w:r>
            <w:r w:rsidRPr="00D22D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единых требований к учащимся; 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отслеживание нагрузки учащихся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ОВЗ </w:t>
            </w:r>
            <w:r w:rsidRPr="00D22D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22D7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целью</w:t>
            </w:r>
            <w:r w:rsidRPr="00D22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преодоления их перегрузки.</w:t>
            </w:r>
          </w:p>
        </w:tc>
        <w:tc>
          <w:tcPr>
            <w:tcW w:w="1844" w:type="dxa"/>
          </w:tcPr>
          <w:p w:rsidR="00E51292" w:rsidRPr="0059322C" w:rsidRDefault="00E51292" w:rsidP="00C25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E51292" w:rsidRPr="0059322C" w:rsidRDefault="00E51292" w:rsidP="00C25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  <w:p w:rsidR="00E51292" w:rsidRPr="0059322C" w:rsidRDefault="00E51292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D70" w:rsidRPr="0059322C" w:rsidTr="00C007A4">
        <w:tc>
          <w:tcPr>
            <w:tcW w:w="9923" w:type="dxa"/>
            <w:gridSpan w:val="3"/>
          </w:tcPr>
          <w:p w:rsidR="00D22D70" w:rsidRPr="005D02B2" w:rsidRDefault="00D22D70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0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Методическое направление</w:t>
            </w:r>
          </w:p>
        </w:tc>
      </w:tr>
      <w:tr w:rsidR="00E51292" w:rsidRPr="0059322C" w:rsidTr="00C007A4">
        <w:tc>
          <w:tcPr>
            <w:tcW w:w="2268" w:type="dxa"/>
          </w:tcPr>
          <w:p w:rsidR="00E51292" w:rsidRPr="00D22D70" w:rsidRDefault="00D22D70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заседаниях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ППК</w:t>
            </w:r>
          </w:p>
        </w:tc>
        <w:tc>
          <w:tcPr>
            <w:tcW w:w="5811" w:type="dxa"/>
          </w:tcPr>
          <w:p w:rsidR="00D22D70" w:rsidRDefault="00D22D70" w:rsidP="00D03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наблюдений и результатов диагностики, отслеживание динамики развития учащихся.</w:t>
            </w:r>
          </w:p>
          <w:p w:rsidR="00E51292" w:rsidRPr="0059322C" w:rsidRDefault="00E51292" w:rsidP="00C0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51292" w:rsidRPr="0059322C" w:rsidRDefault="00E51292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E51292" w:rsidRPr="0059322C" w:rsidRDefault="00E51292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292" w:rsidRPr="0059322C" w:rsidRDefault="00E51292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292" w:rsidRPr="0059322C" w:rsidRDefault="00E51292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2D70" w:rsidRPr="0059322C" w:rsidTr="00C007A4">
        <w:tc>
          <w:tcPr>
            <w:tcW w:w="2268" w:type="dxa"/>
          </w:tcPr>
          <w:p w:rsidR="00D22D70" w:rsidRPr="0059322C" w:rsidRDefault="00D22D70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5811" w:type="dxa"/>
          </w:tcPr>
          <w:p w:rsidR="00D22D70" w:rsidRDefault="00D22D70" w:rsidP="00D03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соответствия форм обучения уровню развития ребенка</w:t>
            </w:r>
          </w:p>
        </w:tc>
        <w:tc>
          <w:tcPr>
            <w:tcW w:w="1844" w:type="dxa"/>
          </w:tcPr>
          <w:p w:rsidR="00D22D70" w:rsidRPr="0059322C" w:rsidRDefault="00D22D70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07A4" w:rsidRPr="0059322C" w:rsidTr="00C007A4">
        <w:tc>
          <w:tcPr>
            <w:tcW w:w="9923" w:type="dxa"/>
            <w:gridSpan w:val="3"/>
          </w:tcPr>
          <w:p w:rsidR="00C007A4" w:rsidRPr="005D02B2" w:rsidRDefault="00C007A4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0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Самообразование и повышение квалификации</w:t>
            </w:r>
          </w:p>
        </w:tc>
      </w:tr>
      <w:tr w:rsidR="00D22D70" w:rsidRPr="0059322C" w:rsidTr="00C007A4">
        <w:tc>
          <w:tcPr>
            <w:tcW w:w="2268" w:type="dxa"/>
          </w:tcPr>
          <w:p w:rsidR="00C007A4" w:rsidRPr="0059322C" w:rsidRDefault="00C007A4" w:rsidP="00C0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</w:t>
            </w:r>
            <w:r w:rsidR="003C4E47">
              <w:rPr>
                <w:rFonts w:ascii="Times New Roman" w:eastAsia="Calibri" w:hAnsi="Times New Roman" w:cs="Times New Roman"/>
                <w:sz w:val="24"/>
                <w:szCs w:val="24"/>
              </w:rPr>
              <w:t>аучно – методической литературы</w:t>
            </w:r>
          </w:p>
          <w:p w:rsidR="00D22D70" w:rsidRDefault="00D22D70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22D70" w:rsidRDefault="00C007A4" w:rsidP="00C0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 с новинками специальной коррекционной литературы, участие в вебинарах. </w:t>
            </w:r>
          </w:p>
        </w:tc>
        <w:tc>
          <w:tcPr>
            <w:tcW w:w="1844" w:type="dxa"/>
          </w:tcPr>
          <w:p w:rsidR="00D22D70" w:rsidRDefault="00C007A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07A4" w:rsidRPr="0059322C" w:rsidTr="00C007A4">
        <w:tc>
          <w:tcPr>
            <w:tcW w:w="2268" w:type="dxa"/>
          </w:tcPr>
          <w:p w:rsidR="00C007A4" w:rsidRPr="0059322C" w:rsidRDefault="00C007A4" w:rsidP="00C0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 инновационных технологий  в  коррекционной работе</w:t>
            </w:r>
          </w:p>
          <w:p w:rsidR="00C007A4" w:rsidRDefault="00C007A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C007A4" w:rsidRDefault="00C007A4" w:rsidP="00D03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22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мультимедийных презентаций  для коррекционных занятий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C007A4" w:rsidRDefault="00C007A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07A4" w:rsidRPr="0059322C" w:rsidTr="00C007A4">
        <w:tc>
          <w:tcPr>
            <w:tcW w:w="2268" w:type="dxa"/>
          </w:tcPr>
          <w:p w:rsidR="00C007A4" w:rsidRPr="0059322C" w:rsidRDefault="00C007A4" w:rsidP="00C0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опыта учителей – дефектологов</w:t>
            </w:r>
          </w:p>
        </w:tc>
        <w:tc>
          <w:tcPr>
            <w:tcW w:w="5811" w:type="dxa"/>
          </w:tcPr>
          <w:p w:rsidR="00C007A4" w:rsidRPr="0059322C" w:rsidRDefault="00C007A4" w:rsidP="00D03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Взаимопесещение и анализ коррекционных занятий  дефектологов других ОУ.</w:t>
            </w:r>
          </w:p>
        </w:tc>
        <w:tc>
          <w:tcPr>
            <w:tcW w:w="1844" w:type="dxa"/>
          </w:tcPr>
          <w:p w:rsidR="00C007A4" w:rsidRDefault="00C007A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C4E47" w:rsidRPr="0059322C" w:rsidTr="00C007A4">
        <w:tc>
          <w:tcPr>
            <w:tcW w:w="2268" w:type="dxa"/>
          </w:tcPr>
          <w:p w:rsidR="003C4E47" w:rsidRDefault="003C4E47" w:rsidP="00C00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РМО при ПМПК района</w:t>
            </w:r>
          </w:p>
        </w:tc>
        <w:tc>
          <w:tcPr>
            <w:tcW w:w="5811" w:type="dxa"/>
          </w:tcPr>
          <w:p w:rsidR="003C4E47" w:rsidRDefault="003C4E47" w:rsidP="003C4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 подготовки.</w:t>
            </w:r>
          </w:p>
        </w:tc>
        <w:tc>
          <w:tcPr>
            <w:tcW w:w="1844" w:type="dxa"/>
          </w:tcPr>
          <w:p w:rsidR="003C4E47" w:rsidRDefault="003C4E47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</w:tr>
      <w:tr w:rsidR="00C007A4" w:rsidRPr="0059322C" w:rsidTr="009329B1">
        <w:tc>
          <w:tcPr>
            <w:tcW w:w="9923" w:type="dxa"/>
            <w:gridSpan w:val="3"/>
          </w:tcPr>
          <w:p w:rsidR="00C007A4" w:rsidRPr="005D02B2" w:rsidRDefault="00C007A4" w:rsidP="005D02B2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0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Оснащение кабинета</w:t>
            </w:r>
          </w:p>
        </w:tc>
      </w:tr>
      <w:tr w:rsidR="00C007A4" w:rsidRPr="0059322C" w:rsidTr="00C007A4">
        <w:tc>
          <w:tcPr>
            <w:tcW w:w="2268" w:type="dxa"/>
          </w:tcPr>
          <w:p w:rsidR="00C007A4" w:rsidRPr="0059322C" w:rsidRDefault="00C007A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среда для коррекционной деятельности</w:t>
            </w:r>
          </w:p>
        </w:tc>
        <w:tc>
          <w:tcPr>
            <w:tcW w:w="5811" w:type="dxa"/>
          </w:tcPr>
          <w:p w:rsidR="00C007A4" w:rsidRDefault="00C007A4" w:rsidP="00D03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и изготовление дидактического материала для коррекционных занятий</w:t>
            </w:r>
          </w:p>
        </w:tc>
        <w:tc>
          <w:tcPr>
            <w:tcW w:w="1844" w:type="dxa"/>
          </w:tcPr>
          <w:p w:rsidR="00C007A4" w:rsidRDefault="00C007A4" w:rsidP="001C2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каникулярное время</w:t>
            </w:r>
          </w:p>
        </w:tc>
      </w:tr>
    </w:tbl>
    <w:p w:rsidR="00A518D9" w:rsidRPr="0059322C" w:rsidRDefault="00A518D9" w:rsidP="00A51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5C70" w:rsidRPr="0059322C" w:rsidRDefault="00675C70">
      <w:pPr>
        <w:rPr>
          <w:rFonts w:ascii="Times New Roman" w:hAnsi="Times New Roman" w:cs="Times New Roman"/>
          <w:sz w:val="24"/>
          <w:szCs w:val="24"/>
        </w:rPr>
      </w:pPr>
    </w:p>
    <w:p w:rsidR="003C4E47" w:rsidRPr="0059322C" w:rsidRDefault="003C4E47">
      <w:pPr>
        <w:rPr>
          <w:rFonts w:ascii="Times New Roman" w:hAnsi="Times New Roman" w:cs="Times New Roman"/>
          <w:sz w:val="24"/>
          <w:szCs w:val="24"/>
        </w:rPr>
      </w:pPr>
    </w:p>
    <w:p w:rsidR="003205AC" w:rsidRPr="0059322C" w:rsidRDefault="003205AC">
      <w:pPr>
        <w:rPr>
          <w:rFonts w:ascii="Times New Roman" w:hAnsi="Times New Roman" w:cs="Times New Roman"/>
          <w:sz w:val="24"/>
          <w:szCs w:val="24"/>
        </w:rPr>
      </w:pPr>
    </w:p>
    <w:p w:rsidR="00675C70" w:rsidRPr="0059322C" w:rsidRDefault="00675C70" w:rsidP="00675C70">
      <w:pPr>
        <w:jc w:val="right"/>
        <w:rPr>
          <w:rFonts w:ascii="Times New Roman" w:hAnsi="Times New Roman" w:cs="Times New Roman"/>
          <w:sz w:val="24"/>
          <w:szCs w:val="24"/>
        </w:rPr>
      </w:pPr>
      <w:r w:rsidRPr="0059322C">
        <w:rPr>
          <w:rFonts w:ascii="Times New Roman" w:hAnsi="Times New Roman" w:cs="Times New Roman"/>
          <w:sz w:val="24"/>
          <w:szCs w:val="24"/>
        </w:rPr>
        <w:t>Учитель</w:t>
      </w:r>
      <w:r w:rsidR="005C0F88">
        <w:rPr>
          <w:rFonts w:ascii="Times New Roman" w:hAnsi="Times New Roman" w:cs="Times New Roman"/>
          <w:sz w:val="24"/>
          <w:szCs w:val="24"/>
        </w:rPr>
        <w:t xml:space="preserve"> </w:t>
      </w:r>
      <w:r w:rsidRPr="0059322C">
        <w:rPr>
          <w:rFonts w:ascii="Times New Roman" w:hAnsi="Times New Roman" w:cs="Times New Roman"/>
          <w:sz w:val="24"/>
          <w:szCs w:val="24"/>
        </w:rPr>
        <w:t xml:space="preserve">- дефектолог:  </w:t>
      </w:r>
      <w:r w:rsidR="003B576E">
        <w:rPr>
          <w:rFonts w:ascii="Times New Roman" w:hAnsi="Times New Roman" w:cs="Times New Roman"/>
          <w:sz w:val="24"/>
          <w:szCs w:val="24"/>
        </w:rPr>
        <w:t>Черепанова А.П</w:t>
      </w:r>
    </w:p>
    <w:sectPr w:rsidR="00675C70" w:rsidRPr="0059322C" w:rsidSect="00CC153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70C"/>
    <w:multiLevelType w:val="hybridMultilevel"/>
    <w:tmpl w:val="B648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2D75"/>
    <w:multiLevelType w:val="hybridMultilevel"/>
    <w:tmpl w:val="C382C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91B92"/>
    <w:multiLevelType w:val="multilevel"/>
    <w:tmpl w:val="ED22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82C9F"/>
    <w:multiLevelType w:val="hybridMultilevel"/>
    <w:tmpl w:val="070C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9A0"/>
    <w:multiLevelType w:val="multilevel"/>
    <w:tmpl w:val="E3A487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>
    <w:nsid w:val="4E6E270A"/>
    <w:multiLevelType w:val="hybridMultilevel"/>
    <w:tmpl w:val="AD146060"/>
    <w:lvl w:ilvl="0" w:tplc="CD388BE0">
      <w:numFmt w:val="bullet"/>
      <w:lvlText w:val="-"/>
      <w:lvlJc w:val="left"/>
      <w:pPr>
        <w:ind w:left="1263" w:hanging="343"/>
      </w:pPr>
      <w:rPr>
        <w:rFonts w:ascii="Times New Roman" w:eastAsia="Times New Roman" w:hAnsi="Times New Roman" w:cs="Times New Roman" w:hint="default"/>
        <w:color w:val="313131"/>
        <w:w w:val="96"/>
        <w:sz w:val="27"/>
        <w:szCs w:val="27"/>
        <w:lang w:val="ru-RU" w:eastAsia="en-US" w:bidi="ar-SA"/>
      </w:rPr>
    </w:lvl>
    <w:lvl w:ilvl="1" w:tplc="A612B2E2">
      <w:numFmt w:val="bullet"/>
      <w:lvlText w:val="-"/>
      <w:lvlJc w:val="left"/>
      <w:pPr>
        <w:ind w:left="1364" w:hanging="318"/>
      </w:pPr>
      <w:rPr>
        <w:rFonts w:ascii="Times New Roman" w:eastAsia="Times New Roman" w:hAnsi="Times New Roman" w:cs="Times New Roman" w:hint="default"/>
        <w:color w:val="313131"/>
        <w:w w:val="96"/>
        <w:sz w:val="27"/>
        <w:szCs w:val="27"/>
        <w:lang w:val="ru-RU" w:eastAsia="en-US" w:bidi="ar-SA"/>
      </w:rPr>
    </w:lvl>
    <w:lvl w:ilvl="2" w:tplc="0DEEBB60">
      <w:numFmt w:val="bullet"/>
      <w:lvlText w:val="•"/>
      <w:lvlJc w:val="left"/>
      <w:pPr>
        <w:ind w:left="2458" w:hanging="318"/>
      </w:pPr>
      <w:rPr>
        <w:rFonts w:hint="default"/>
        <w:lang w:val="ru-RU" w:eastAsia="en-US" w:bidi="ar-SA"/>
      </w:rPr>
    </w:lvl>
    <w:lvl w:ilvl="3" w:tplc="ED3CA174">
      <w:numFmt w:val="bullet"/>
      <w:lvlText w:val="•"/>
      <w:lvlJc w:val="left"/>
      <w:pPr>
        <w:ind w:left="3556" w:hanging="318"/>
      </w:pPr>
      <w:rPr>
        <w:rFonts w:hint="default"/>
        <w:lang w:val="ru-RU" w:eastAsia="en-US" w:bidi="ar-SA"/>
      </w:rPr>
    </w:lvl>
    <w:lvl w:ilvl="4" w:tplc="6882BFC0">
      <w:numFmt w:val="bullet"/>
      <w:lvlText w:val="•"/>
      <w:lvlJc w:val="left"/>
      <w:pPr>
        <w:ind w:left="4654" w:hanging="318"/>
      </w:pPr>
      <w:rPr>
        <w:rFonts w:hint="default"/>
        <w:lang w:val="ru-RU" w:eastAsia="en-US" w:bidi="ar-SA"/>
      </w:rPr>
    </w:lvl>
    <w:lvl w:ilvl="5" w:tplc="A1A24F64">
      <w:numFmt w:val="bullet"/>
      <w:lvlText w:val="•"/>
      <w:lvlJc w:val="left"/>
      <w:pPr>
        <w:ind w:left="5752" w:hanging="318"/>
      </w:pPr>
      <w:rPr>
        <w:rFonts w:hint="default"/>
        <w:lang w:val="ru-RU" w:eastAsia="en-US" w:bidi="ar-SA"/>
      </w:rPr>
    </w:lvl>
    <w:lvl w:ilvl="6" w:tplc="3C5635BE">
      <w:numFmt w:val="bullet"/>
      <w:lvlText w:val="•"/>
      <w:lvlJc w:val="left"/>
      <w:pPr>
        <w:ind w:left="6851" w:hanging="318"/>
      </w:pPr>
      <w:rPr>
        <w:rFonts w:hint="default"/>
        <w:lang w:val="ru-RU" w:eastAsia="en-US" w:bidi="ar-SA"/>
      </w:rPr>
    </w:lvl>
    <w:lvl w:ilvl="7" w:tplc="2FFAECB0">
      <w:numFmt w:val="bullet"/>
      <w:lvlText w:val="•"/>
      <w:lvlJc w:val="left"/>
      <w:pPr>
        <w:ind w:left="7949" w:hanging="318"/>
      </w:pPr>
      <w:rPr>
        <w:rFonts w:hint="default"/>
        <w:lang w:val="ru-RU" w:eastAsia="en-US" w:bidi="ar-SA"/>
      </w:rPr>
    </w:lvl>
    <w:lvl w:ilvl="8" w:tplc="DBD28522">
      <w:numFmt w:val="bullet"/>
      <w:lvlText w:val="•"/>
      <w:lvlJc w:val="left"/>
      <w:pPr>
        <w:ind w:left="9047" w:hanging="318"/>
      </w:pPr>
      <w:rPr>
        <w:rFonts w:hint="default"/>
        <w:lang w:val="ru-RU" w:eastAsia="en-US" w:bidi="ar-SA"/>
      </w:rPr>
    </w:lvl>
  </w:abstractNum>
  <w:abstractNum w:abstractNumId="6">
    <w:nsid w:val="53150AE0"/>
    <w:multiLevelType w:val="multilevel"/>
    <w:tmpl w:val="CBCA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644664"/>
    <w:multiLevelType w:val="hybridMultilevel"/>
    <w:tmpl w:val="DC38D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E1DAF"/>
    <w:multiLevelType w:val="hybridMultilevel"/>
    <w:tmpl w:val="F432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4108C"/>
    <w:multiLevelType w:val="hybridMultilevel"/>
    <w:tmpl w:val="CC98855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D9"/>
    <w:rsid w:val="00006EB1"/>
    <w:rsid w:val="0006130F"/>
    <w:rsid w:val="00083FF2"/>
    <w:rsid w:val="000A10B4"/>
    <w:rsid w:val="000B2C85"/>
    <w:rsid w:val="000B5518"/>
    <w:rsid w:val="000C16D4"/>
    <w:rsid w:val="000D4D57"/>
    <w:rsid w:val="000E3B63"/>
    <w:rsid w:val="000F1276"/>
    <w:rsid w:val="00102BDC"/>
    <w:rsid w:val="00142A81"/>
    <w:rsid w:val="001448E4"/>
    <w:rsid w:val="001630B3"/>
    <w:rsid w:val="001A5689"/>
    <w:rsid w:val="001F2C34"/>
    <w:rsid w:val="00206426"/>
    <w:rsid w:val="00214F99"/>
    <w:rsid w:val="00216C47"/>
    <w:rsid w:val="00234D67"/>
    <w:rsid w:val="00240E61"/>
    <w:rsid w:val="00252E25"/>
    <w:rsid w:val="002840A2"/>
    <w:rsid w:val="00287EAD"/>
    <w:rsid w:val="00291BF6"/>
    <w:rsid w:val="002B4FD8"/>
    <w:rsid w:val="002D7EAF"/>
    <w:rsid w:val="002F0E1E"/>
    <w:rsid w:val="00300792"/>
    <w:rsid w:val="00310423"/>
    <w:rsid w:val="003205AC"/>
    <w:rsid w:val="00333B81"/>
    <w:rsid w:val="00345C18"/>
    <w:rsid w:val="00354694"/>
    <w:rsid w:val="0039083E"/>
    <w:rsid w:val="003921FD"/>
    <w:rsid w:val="003A5FEB"/>
    <w:rsid w:val="003A656C"/>
    <w:rsid w:val="003B33B0"/>
    <w:rsid w:val="003B576E"/>
    <w:rsid w:val="003C2DCF"/>
    <w:rsid w:val="003C4E47"/>
    <w:rsid w:val="003E03CA"/>
    <w:rsid w:val="003F0CFE"/>
    <w:rsid w:val="003F18C5"/>
    <w:rsid w:val="00416472"/>
    <w:rsid w:val="00421A7F"/>
    <w:rsid w:val="0043347D"/>
    <w:rsid w:val="00441460"/>
    <w:rsid w:val="00454D64"/>
    <w:rsid w:val="00461450"/>
    <w:rsid w:val="004C41CF"/>
    <w:rsid w:val="004E1320"/>
    <w:rsid w:val="004F25FE"/>
    <w:rsid w:val="00501B2D"/>
    <w:rsid w:val="0050502F"/>
    <w:rsid w:val="0050534E"/>
    <w:rsid w:val="0051037C"/>
    <w:rsid w:val="0051416F"/>
    <w:rsid w:val="005211A7"/>
    <w:rsid w:val="00522CBD"/>
    <w:rsid w:val="0052778E"/>
    <w:rsid w:val="005306B2"/>
    <w:rsid w:val="005337FA"/>
    <w:rsid w:val="00542BB1"/>
    <w:rsid w:val="0054569B"/>
    <w:rsid w:val="00562754"/>
    <w:rsid w:val="00584B45"/>
    <w:rsid w:val="00585C0F"/>
    <w:rsid w:val="0059322C"/>
    <w:rsid w:val="005C04D5"/>
    <w:rsid w:val="005C0F88"/>
    <w:rsid w:val="005D02B2"/>
    <w:rsid w:val="005E42C0"/>
    <w:rsid w:val="005E5C17"/>
    <w:rsid w:val="005F4850"/>
    <w:rsid w:val="006068BC"/>
    <w:rsid w:val="006251F9"/>
    <w:rsid w:val="00642658"/>
    <w:rsid w:val="00646D8E"/>
    <w:rsid w:val="00652747"/>
    <w:rsid w:val="006578AC"/>
    <w:rsid w:val="00675C70"/>
    <w:rsid w:val="006A37D1"/>
    <w:rsid w:val="006F2AAD"/>
    <w:rsid w:val="006F4FA1"/>
    <w:rsid w:val="00702D47"/>
    <w:rsid w:val="00704AFA"/>
    <w:rsid w:val="00745E18"/>
    <w:rsid w:val="00762FB1"/>
    <w:rsid w:val="0078063D"/>
    <w:rsid w:val="00781B06"/>
    <w:rsid w:val="007845B8"/>
    <w:rsid w:val="00790AF9"/>
    <w:rsid w:val="007A2A5F"/>
    <w:rsid w:val="007A5136"/>
    <w:rsid w:val="007A7873"/>
    <w:rsid w:val="007B35CE"/>
    <w:rsid w:val="007F2D01"/>
    <w:rsid w:val="00813AF1"/>
    <w:rsid w:val="00825230"/>
    <w:rsid w:val="008267D0"/>
    <w:rsid w:val="008315B7"/>
    <w:rsid w:val="00832315"/>
    <w:rsid w:val="008356E1"/>
    <w:rsid w:val="008428C4"/>
    <w:rsid w:val="00873E1F"/>
    <w:rsid w:val="00877B7E"/>
    <w:rsid w:val="00885A0E"/>
    <w:rsid w:val="008A448B"/>
    <w:rsid w:val="00925475"/>
    <w:rsid w:val="0093190E"/>
    <w:rsid w:val="00935071"/>
    <w:rsid w:val="00951363"/>
    <w:rsid w:val="00967404"/>
    <w:rsid w:val="0098710B"/>
    <w:rsid w:val="009B0988"/>
    <w:rsid w:val="009C1BFC"/>
    <w:rsid w:val="009C493D"/>
    <w:rsid w:val="009D03A7"/>
    <w:rsid w:val="009D217F"/>
    <w:rsid w:val="00A12CC5"/>
    <w:rsid w:val="00A221B8"/>
    <w:rsid w:val="00A40459"/>
    <w:rsid w:val="00A5016E"/>
    <w:rsid w:val="00A518D9"/>
    <w:rsid w:val="00A65186"/>
    <w:rsid w:val="00A82A39"/>
    <w:rsid w:val="00A91B2F"/>
    <w:rsid w:val="00A963F1"/>
    <w:rsid w:val="00AA6C8D"/>
    <w:rsid w:val="00AC40B3"/>
    <w:rsid w:val="00AD257A"/>
    <w:rsid w:val="00AD584D"/>
    <w:rsid w:val="00BD2B46"/>
    <w:rsid w:val="00BF038F"/>
    <w:rsid w:val="00C007A4"/>
    <w:rsid w:val="00C03311"/>
    <w:rsid w:val="00C14123"/>
    <w:rsid w:val="00C2411F"/>
    <w:rsid w:val="00C25463"/>
    <w:rsid w:val="00C330D3"/>
    <w:rsid w:val="00C548D2"/>
    <w:rsid w:val="00CA3E77"/>
    <w:rsid w:val="00CC1539"/>
    <w:rsid w:val="00CC6784"/>
    <w:rsid w:val="00CD3567"/>
    <w:rsid w:val="00CF172C"/>
    <w:rsid w:val="00D03626"/>
    <w:rsid w:val="00D04FD1"/>
    <w:rsid w:val="00D22D70"/>
    <w:rsid w:val="00D23754"/>
    <w:rsid w:val="00D24372"/>
    <w:rsid w:val="00D24901"/>
    <w:rsid w:val="00D26561"/>
    <w:rsid w:val="00D6676A"/>
    <w:rsid w:val="00D96C6F"/>
    <w:rsid w:val="00DA44C3"/>
    <w:rsid w:val="00DD0E11"/>
    <w:rsid w:val="00E140D7"/>
    <w:rsid w:val="00E3418E"/>
    <w:rsid w:val="00E51292"/>
    <w:rsid w:val="00E560AF"/>
    <w:rsid w:val="00E77C63"/>
    <w:rsid w:val="00E96B7A"/>
    <w:rsid w:val="00EA665B"/>
    <w:rsid w:val="00EB2AFA"/>
    <w:rsid w:val="00ED2AC6"/>
    <w:rsid w:val="00EE21FF"/>
    <w:rsid w:val="00EE2D02"/>
    <w:rsid w:val="00F02FB6"/>
    <w:rsid w:val="00F07BC5"/>
    <w:rsid w:val="00F122B4"/>
    <w:rsid w:val="00F44989"/>
    <w:rsid w:val="00F44B66"/>
    <w:rsid w:val="00F5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1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A518D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593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1"/>
    <w:rsid w:val="0059322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Учитель</cp:lastModifiedBy>
  <cp:revision>2</cp:revision>
  <cp:lastPrinted>2021-08-25T04:03:00Z</cp:lastPrinted>
  <dcterms:created xsi:type="dcterms:W3CDTF">2024-12-25T12:13:00Z</dcterms:created>
  <dcterms:modified xsi:type="dcterms:W3CDTF">2024-12-25T12:13:00Z</dcterms:modified>
</cp:coreProperties>
</file>