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3C" w:rsidRDefault="008D620A" w:rsidP="00136C3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136C3C">
        <w:rPr>
          <w:rStyle w:val="a3"/>
          <w:rFonts w:ascii="Times New Roman" w:hAnsi="Times New Roman" w:cs="Times New Roman"/>
          <w:sz w:val="24"/>
          <w:szCs w:val="24"/>
        </w:rPr>
        <w:t>Что делать, если вы</w:t>
      </w:r>
      <w:r w:rsidR="00136C3C" w:rsidRPr="00136C3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136C3C">
        <w:rPr>
          <w:rStyle w:val="a3"/>
          <w:rFonts w:ascii="Times New Roman" w:hAnsi="Times New Roman" w:cs="Times New Roman"/>
          <w:sz w:val="24"/>
          <w:szCs w:val="24"/>
        </w:rPr>
        <w:t xml:space="preserve">узнали о том, </w:t>
      </w:r>
    </w:p>
    <w:p w:rsidR="008D620A" w:rsidRPr="00136C3C" w:rsidRDefault="008D620A" w:rsidP="00136C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36C3C">
        <w:rPr>
          <w:rStyle w:val="a3"/>
          <w:rFonts w:ascii="Times New Roman" w:hAnsi="Times New Roman" w:cs="Times New Roman"/>
          <w:sz w:val="24"/>
          <w:szCs w:val="24"/>
        </w:rPr>
        <w:t xml:space="preserve">что </w:t>
      </w:r>
      <w:r w:rsidR="00136C3C" w:rsidRPr="00136C3C">
        <w:rPr>
          <w:rStyle w:val="a3"/>
          <w:rFonts w:ascii="Times New Roman" w:hAnsi="Times New Roman" w:cs="Times New Roman"/>
          <w:sz w:val="24"/>
          <w:szCs w:val="24"/>
        </w:rPr>
        <w:t>ваш</w:t>
      </w:r>
      <w:r w:rsidR="00136C3C">
        <w:rPr>
          <w:rStyle w:val="a3"/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136C3C">
        <w:rPr>
          <w:rStyle w:val="a3"/>
          <w:rFonts w:ascii="Times New Roman" w:hAnsi="Times New Roman" w:cs="Times New Roman"/>
          <w:sz w:val="24"/>
          <w:szCs w:val="24"/>
        </w:rPr>
        <w:t xml:space="preserve"> интересуется опасным контентом в</w:t>
      </w:r>
      <w:r w:rsidRPr="00136C3C">
        <w:rPr>
          <w:rStyle w:val="a3"/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="00136C3C" w:rsidRPr="00136C3C">
        <w:rPr>
          <w:rStyle w:val="a3"/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136C3C">
        <w:rPr>
          <w:rStyle w:val="a3"/>
          <w:rFonts w:ascii="Times New Roman" w:hAnsi="Times New Roman" w:cs="Times New Roman"/>
          <w:sz w:val="24"/>
          <w:szCs w:val="24"/>
        </w:rPr>
        <w:t>Интернете</w:t>
      </w:r>
    </w:p>
    <w:p w:rsidR="008D620A" w:rsidRPr="00136C3C" w:rsidRDefault="008D620A" w:rsidP="008D62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 ребенок еще не достиг подросткового возраста, то ограничить пользование интернет ресурсами порой достаточно четким родительским запретом, если же возраст вашему ребенку уже исполнилось 12 лет (а иногда и 11), то простым ограничением бывает не обойтись. В таком случае определите, насколько хорошо подросток знаком с неблагополучным контентом. Возможно, ребенок и не подозревал, что за ресурс открылся перед ним, а может быть, какие-то внутренние тревоги и трудности привели его к нему, или он уже давно интересуется подобными ресурсами. От этого понимания зависит уровень погружения в проблему и, следовательно, последующие действия родителей.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это прояснить, Вам помогут наблюдение и открытый честный диалог с ребенком. Давайте разберемся, какие конкретные шаги вы можете предпринять: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Никакой паники и драматизации, оставайтесь спокойными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Помните, что страх и паника – плохие советчики. Повышением голоса на ребенка, угрозами, полным запретом интернета можно нарушить эмоциональный контакт с ним. Найти решение ситуации возможно, если отношение к ней будет обдуманное и спокойное.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Сохраняйте доверие к ребенку.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Ищите возможность побеседовать с подростком, не застревайте на деталях, удерживайтесь в рамках обсуждения того, что вы знаете и наблюдали. Нормальное общение – это возможность и сказать, и быть услышанным. В разговоре с ребенком ваша задача – дать понять ребенку, что вы наблюдательны, много знаете о влиянии таких контентов. Вы имеете право прояснить ситуацию, так вас встревожившую, и Вы испытываете определенные чувства и можете говорить о них.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Объясните, в чем состоит опасность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обращения к таким интернет-ресурсам. Вы можете просить подростка изменить поведение, при этом придется признать, что полностью контролировать поведение подростка вы не сможете и поэтому рассчитываете, что он сделает выводы сам и примет правильное решение. Самое важное, не потерять контакт с ребенком. Критикуя его поведение, не обращайтесь к личности. Недопустимо давать ему повод обидеться и хлопнуть дверью.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Обсудите с ребенком, что такое критическое отношение к информации.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Расскажите ему, что такое манипулирование, какие уловки люди используют, чтобы влиять друг на друга, и какие цели они преследуют при этом. Поделитесь своим жизненным опытом, когда вы стали жертвой неожиданного обмана. В этой ситуации достаточно вспомнить рекламные приемы влияния: например, использование цвета, образов и слогана в рекламе, - это именно то, что вы первое вспоминаете, когда видите товар из рекламы на полках магазина и решаете его купить.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Не критикуйте, не угрожайте и не ведите нравоучительных бесед.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Информация, которую вы хотите донести, должна быть краткая, четкая и понятная. Если что-то пообещали, доведите сказанное до конца.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Восстановите полное доверие к ребенку после того, как он изменит свое поведение.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Прекратите обсуждать эту проблему. Договоритесь об установлении разумных границ контроля.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Определите, каково ваше влияние на такое поведение ребенка.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Какие ваши личностные особенности или особенности семейного взаимодействия могли поспособствовать такому поведению ребенка. Найдите в себе мужество признать, что без 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ваших изменений, изменений в поведении ребенка будет достигнуть непросто.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 Не откладывайте обращение за поддержкой к специалистам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ваш анализ показал, что ситуация имеет глубокие корни и требует вмешательства психолога или психотерапевта.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D620A" w:rsidRPr="00136C3C" w:rsidRDefault="008D620A" w:rsidP="008D62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 разговора с ребенком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Далее предлагается примерный план разговора с ребенком, но необходимо обратить Ваше внимание, что только Вы по-настоящему знаете своего сына или дочь и можете сами подбирать те слова и фразы, которые подойдут для общения с ним, используя предлагаемый план как основу. Надо учитывать также, что разговор должен быть без спешки, без дополнительных отвлекающих ситуаций, например, забегающего младшего ребенка в комнату с требованиями включиться в игру, работающего телевизора или постоянного звонящего телефона. Никто из участников беседы не должен спешить по другому делу, заниматься параллельно чем-то ещё.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Скажите ребенку за ранее и прямо, что хотите поговорить и обозначьте, когда это произойдет. Например,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«Сегодня вечером, после ужина, я хочу с тобой поговорить. Наш разговор для меня важен, надо сделать так, чтобы нам никто не мешал»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разговора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Прояснение ситуации</w:t>
      </w: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Расскажите подростку, что вы узнали (заметили) о его интересе (участии) к неблагополучному интернет-контенту, какие изменения в его поведении вы наблюдали в последнее время. В ваших словах должны присутствовать только факты и ваши искренние чувства. Затем сообщите, для чего важен ваш разговор с ним.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Например: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«Саша, мне стало известно о том, что ты состоишь в социальной сети в группе, посвященной противоправному поведению. В последнее время я стал(а) замечать, что ты стал раздражителен, сильно эмоционально реагируешь на мои слова. Я этим обеспокоен(а). Я папа (мама), и для меня твое состояние крайне важно, я хочу, чтобы ты был в безопасности и знал, что эти серьезные вопросы со мной можно обсуждать. Я не хочу тебя осуждать и наказывать, а хочу разобраться, что происходит и вместе с тобой подумать, что делать дальше. Я тревожусь за тебя и считаю, что нам важно с тобой это обсудить. А что думаешь ты?»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Выслушивание точки зрения подростка.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Дайте подростку возможность высказать свою точку зрения. Проявляйте осторожность и терпение в разговоре. Если молчит – держите паузу. Минуты через две-три можете напомнить, что вы ждете: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«Ты молчишь, а мне хотелось бы услышать твое мнение по этому поводу».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Подросток может говорить открыто, если чувствует, что вы на его стороне.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Проговаривание чувств и мыслей подростка о ситуации.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Уточните то, что сказал подросток: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«Если я правильно тебя поняла, то ты считаешь…».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Отметьте чувства и переживания подростка, уточните, с чем они связаны. Если боится – что самое страшное в этом? Если злится – на что, на кого? Если о переживаниях не проговаривает, помочь их выразить, рассказав о том, что вы видите и слышите, когда разговариваете с ним. Избегайте оценочных высказываний, осуждения.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4. Оставайтесь спокойны и рассудительны независимо от реакции подростка на </w:t>
      </w:r>
      <w:r w:rsidRPr="0013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ваши слова.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ребенок кричит, возмущается, обвиняет вас, кого-то ещё, возможно, это попытка перевести разговор на привычный способ реагирования или игнорирование темы. Примерьте на себя его чувства и назовите то чувство, которое испытывает подросток: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«Ты сейчас разозлился (расстроился, испугался, огорчился)»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― и стимулируйте подростка на откровенный разговор. Если подросток молчит, скажите ему: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понимаю, что это раздражает тебя. Тем не менее, важно прояснить ситуацию».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повторить это несколько раз в разных видах, еще раз проговорить, что Вы не собираетесь обвинять его или наказывать за что-то, а хотите лучше понять, чтобы помочь.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Прояснение фактов</w:t>
      </w: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Узнайте, давно ли подросток в группе, как о ней узнал, как так случилось, что вступил в неё. Что он делает как участник группы. Каково эмоциональное состояние ребенка в среднем в течение обычного дня. Меняется ли оно при общении в группе и как меняется. Что происходит в реальной жизни подростка. Лучше задавать открытые вопросы, например: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«Расскажи мне о том, как ты вступил(а) в группу»,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по ходу рассказа ребенка задавать уточняющие вопросы.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Обобщение услышанного.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Подросток рассказал, что происходит, объяснил возможные причины. Если вы даже поверили не всему, нет смысла искать истину прямо сейчас. Подросток открылся настолько, насколько смог. Главное – мотивировать подростка к решению проблемы, если вы поняли, что она есть. Обобщите услышанное от подростка.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Например: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услышала от тебя, что в твоей жизни сейчас происходят вещи, с которыми трудно справиться. Это и ссора с другом, и чувство, что никто не поймёт. А теперь ещё и тревога о том, что будет дальше, когда я узнал(а) о твоих трудностях. Есть ли у тебя предположения, что мы, родители, можем теперь предпринять?»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Выслушать предположения подростка.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Обсудите с ним возможные опасения. Скажите о том, что в такой ситуации – совершенно нормально, что возникает много страха и тревоги.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Обсуждение дальнейших действий.</w:t>
      </w:r>
      <w:r w:rsidRPr="0013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подростку понятным языком о том, что действительно будет предпринято Вами в дальнейшем.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Например,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установлю компьютерную программу, которая автоматически будет меня информировать о том, что ты зашел на этот сайт снова, но я буду знать только об этой информации, например, общение с друзьями в социальной сети для меня будет недоступно».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Или: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буду с тобой разговаривать о том, какой информацией ты интересуешься и на каких сайтах бываешь».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Или: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«Если наши отношения с тобой не изменятся, я буду искать помощи у специалистов, которые в наших проблемах лучше разбираются».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 Укрепление доверительных отношений,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подведение итога разговора.</w:t>
      </w:r>
      <w:r w:rsidRPr="0013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Разговор с подростком важно закончить позитивным настроем и подтверждением, что для родителя имеет большую ценность состоявшийся разговор. Подростку важно чувствовать родительскую поддержку. Например: </w:t>
      </w:r>
      <w:r w:rsidRPr="0013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доверяю тебе. Я верю, что ты примешь правильное решение. Я рада, что мы поговорили. Я рада, что ты меня выслушал».</w:t>
      </w:r>
    </w:p>
    <w:p w:rsidR="005C23A6" w:rsidRPr="00136C3C" w:rsidRDefault="005C23A6">
      <w:pPr>
        <w:rPr>
          <w:rFonts w:ascii="Times New Roman" w:hAnsi="Times New Roman" w:cs="Times New Roman"/>
          <w:sz w:val="24"/>
          <w:szCs w:val="24"/>
        </w:rPr>
      </w:pPr>
    </w:p>
    <w:sectPr w:rsidR="005C23A6" w:rsidRPr="0013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E6"/>
    <w:rsid w:val="00136C3C"/>
    <w:rsid w:val="004E14E6"/>
    <w:rsid w:val="005C23A6"/>
    <w:rsid w:val="008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8639B-25CC-475E-B65F-21391D72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20A"/>
    <w:rPr>
      <w:b/>
      <w:bCs/>
    </w:rPr>
  </w:style>
  <w:style w:type="character" w:styleId="a4">
    <w:name w:val="Emphasis"/>
    <w:basedOn w:val="a0"/>
    <w:uiPriority w:val="20"/>
    <w:qFormat/>
    <w:rsid w:val="008D620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D6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68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2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93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2025-01-15T04:08:00Z</cp:lastPrinted>
  <dcterms:created xsi:type="dcterms:W3CDTF">2025-01-15T04:07:00Z</dcterms:created>
  <dcterms:modified xsi:type="dcterms:W3CDTF">2025-01-17T04:55:00Z</dcterms:modified>
</cp:coreProperties>
</file>